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13E" w:rsidRPr="003246B6" w:rsidRDefault="0010413E" w:rsidP="0010413E">
      <w:pPr>
        <w:tabs>
          <w:tab w:val="left" w:pos="426"/>
        </w:tabs>
        <w:spacing w:after="0" w:line="240" w:lineRule="auto"/>
        <w:ind w:left="-567"/>
        <w:jc w:val="center"/>
        <w:rPr>
          <w:rFonts w:ascii="Tahoma" w:eastAsia="Times New Roman" w:hAnsi="Tahoma" w:cs="Tahoma"/>
          <w:b/>
          <w:bCs/>
          <w:caps/>
          <w:color w:val="000000" w:themeColor="text1"/>
          <w:sz w:val="20"/>
          <w:szCs w:val="20"/>
          <w:lang w:eastAsia="ru-RU"/>
        </w:rPr>
      </w:pPr>
      <w:r w:rsidRPr="003246B6">
        <w:rPr>
          <w:rFonts w:ascii="Tahoma" w:eastAsia="Times New Roman" w:hAnsi="Tahoma" w:cs="Tahoma"/>
          <w:b/>
          <w:bCs/>
          <w:caps/>
          <w:color w:val="000000" w:themeColor="text1"/>
          <w:sz w:val="20"/>
          <w:szCs w:val="20"/>
          <w:lang w:eastAsia="ru-RU"/>
        </w:rPr>
        <w:t>Договор подряда №</w:t>
      </w:r>
      <w:r>
        <w:rPr>
          <w:rFonts w:ascii="Tahoma" w:eastAsia="Times New Roman" w:hAnsi="Tahoma" w:cs="Tahoma"/>
          <w:b/>
          <w:bCs/>
          <w:caps/>
          <w:color w:val="000000" w:themeColor="text1"/>
          <w:sz w:val="20"/>
          <w:szCs w:val="20"/>
          <w:lang w:eastAsia="ru-RU"/>
        </w:rPr>
        <w:t xml:space="preserve"> </w:t>
      </w:r>
      <w:r>
        <w:rPr>
          <w:rFonts w:ascii="Tahoma" w:eastAsia="Times New Roman" w:hAnsi="Tahoma" w:cs="Tahoma"/>
          <w:b/>
          <w:bCs/>
          <w:caps/>
          <w:color w:val="000000" w:themeColor="text1"/>
          <w:sz w:val="20"/>
          <w:szCs w:val="20"/>
          <w:lang w:eastAsia="ru-RU"/>
        </w:rPr>
        <w:softHyphen/>
      </w:r>
      <w:r>
        <w:rPr>
          <w:rFonts w:ascii="Tahoma" w:eastAsia="Times New Roman" w:hAnsi="Tahoma" w:cs="Tahoma"/>
          <w:b/>
          <w:bCs/>
          <w:caps/>
          <w:color w:val="000000" w:themeColor="text1"/>
          <w:sz w:val="20"/>
          <w:szCs w:val="20"/>
          <w:lang w:eastAsia="ru-RU"/>
        </w:rPr>
        <w:softHyphen/>
      </w:r>
      <w:r>
        <w:rPr>
          <w:rFonts w:ascii="Tahoma" w:eastAsia="Times New Roman" w:hAnsi="Tahoma" w:cs="Tahoma"/>
          <w:b/>
          <w:bCs/>
          <w:caps/>
          <w:color w:val="000000" w:themeColor="text1"/>
          <w:sz w:val="20"/>
          <w:szCs w:val="20"/>
          <w:lang w:eastAsia="ru-RU"/>
        </w:rPr>
        <w:softHyphen/>
      </w:r>
      <w:r>
        <w:rPr>
          <w:rFonts w:ascii="Tahoma" w:eastAsia="Times New Roman" w:hAnsi="Tahoma" w:cs="Tahoma"/>
          <w:b/>
          <w:bCs/>
          <w:caps/>
          <w:color w:val="000000" w:themeColor="text1"/>
          <w:sz w:val="20"/>
          <w:szCs w:val="20"/>
          <w:lang w:eastAsia="ru-RU"/>
        </w:rPr>
        <w:softHyphen/>
      </w:r>
      <w:r>
        <w:rPr>
          <w:rFonts w:ascii="Tahoma" w:eastAsia="Times New Roman" w:hAnsi="Tahoma" w:cs="Tahoma"/>
          <w:b/>
          <w:bCs/>
          <w:caps/>
          <w:color w:val="000000" w:themeColor="text1"/>
          <w:sz w:val="20"/>
          <w:szCs w:val="20"/>
          <w:lang w:eastAsia="ru-RU"/>
        </w:rPr>
        <w:softHyphen/>
      </w:r>
      <w:r>
        <w:rPr>
          <w:rFonts w:ascii="Tahoma" w:eastAsia="Times New Roman" w:hAnsi="Tahoma" w:cs="Tahoma"/>
          <w:b/>
          <w:bCs/>
          <w:caps/>
          <w:color w:val="000000" w:themeColor="text1"/>
          <w:sz w:val="20"/>
          <w:szCs w:val="20"/>
          <w:lang w:eastAsia="ru-RU"/>
        </w:rPr>
        <w:softHyphen/>
      </w:r>
      <w:r>
        <w:rPr>
          <w:rFonts w:ascii="Tahoma" w:eastAsia="Times New Roman" w:hAnsi="Tahoma" w:cs="Tahoma"/>
          <w:b/>
          <w:bCs/>
          <w:caps/>
          <w:color w:val="000000" w:themeColor="text1"/>
          <w:sz w:val="20"/>
          <w:szCs w:val="20"/>
          <w:lang w:eastAsia="ru-RU"/>
        </w:rPr>
        <w:softHyphen/>
      </w:r>
      <w:r>
        <w:rPr>
          <w:rFonts w:ascii="Tahoma" w:eastAsia="Times New Roman" w:hAnsi="Tahoma" w:cs="Tahoma"/>
          <w:b/>
          <w:bCs/>
          <w:caps/>
          <w:color w:val="000000" w:themeColor="text1"/>
          <w:sz w:val="20"/>
          <w:szCs w:val="20"/>
          <w:lang w:eastAsia="ru-RU"/>
        </w:rPr>
        <w:softHyphen/>
      </w:r>
      <w:r>
        <w:rPr>
          <w:rFonts w:ascii="Tahoma" w:eastAsia="Times New Roman" w:hAnsi="Tahoma" w:cs="Tahoma"/>
          <w:b/>
          <w:bCs/>
          <w:caps/>
          <w:color w:val="000000" w:themeColor="text1"/>
          <w:sz w:val="20"/>
          <w:szCs w:val="20"/>
          <w:lang w:eastAsia="ru-RU"/>
        </w:rPr>
        <w:softHyphen/>
      </w:r>
      <w:r>
        <w:rPr>
          <w:rFonts w:ascii="Tahoma" w:eastAsia="Times New Roman" w:hAnsi="Tahoma" w:cs="Tahoma"/>
          <w:b/>
          <w:bCs/>
          <w:caps/>
          <w:color w:val="000000" w:themeColor="text1"/>
          <w:sz w:val="20"/>
          <w:szCs w:val="20"/>
          <w:lang w:eastAsia="ru-RU"/>
        </w:rPr>
        <w:softHyphen/>
      </w:r>
      <w:r>
        <w:rPr>
          <w:rFonts w:ascii="Tahoma" w:eastAsia="Times New Roman" w:hAnsi="Tahoma" w:cs="Tahoma"/>
          <w:b/>
          <w:bCs/>
          <w:caps/>
          <w:color w:val="000000" w:themeColor="text1"/>
          <w:sz w:val="20"/>
          <w:szCs w:val="20"/>
          <w:lang w:eastAsia="ru-RU"/>
        </w:rPr>
        <w:softHyphen/>
      </w:r>
      <w:r>
        <w:rPr>
          <w:rFonts w:ascii="Tahoma" w:eastAsia="Times New Roman" w:hAnsi="Tahoma" w:cs="Tahoma"/>
          <w:b/>
          <w:bCs/>
          <w:caps/>
          <w:color w:val="000000" w:themeColor="text1"/>
          <w:sz w:val="20"/>
          <w:szCs w:val="20"/>
          <w:lang w:eastAsia="ru-RU"/>
        </w:rPr>
        <w:softHyphen/>
      </w:r>
      <w:r>
        <w:rPr>
          <w:rFonts w:ascii="Tahoma" w:eastAsia="Times New Roman" w:hAnsi="Tahoma" w:cs="Tahoma"/>
          <w:b/>
          <w:bCs/>
          <w:caps/>
          <w:color w:val="000000" w:themeColor="text1"/>
          <w:sz w:val="20"/>
          <w:szCs w:val="20"/>
          <w:lang w:eastAsia="ru-RU"/>
        </w:rPr>
        <w:softHyphen/>
        <w:t>_______________</w:t>
      </w:r>
    </w:p>
    <w:p w:rsidR="0010413E" w:rsidRPr="00B37283" w:rsidRDefault="0010413E" w:rsidP="0010413E">
      <w:pPr>
        <w:tabs>
          <w:tab w:val="left" w:pos="426"/>
        </w:tabs>
        <w:spacing w:after="0" w:line="240" w:lineRule="auto"/>
        <w:ind w:left="-567"/>
        <w:jc w:val="center"/>
        <w:rPr>
          <w:rFonts w:ascii="Tahoma" w:eastAsia="Times New Roman" w:hAnsi="Tahoma" w:cs="Tahoma"/>
          <w:b/>
          <w:bCs/>
          <w:caps/>
          <w:color w:val="000000" w:themeColor="text1"/>
          <w:sz w:val="20"/>
          <w:szCs w:val="20"/>
          <w:u w:val="single"/>
          <w:lang w:eastAsia="ru-RU"/>
        </w:rPr>
      </w:pPr>
      <w:r w:rsidRPr="00B37283">
        <w:rPr>
          <w:rFonts w:ascii="Tahoma" w:hAnsi="Tahoma" w:cs="Tahoma"/>
          <w:b/>
          <w:color w:val="000000" w:themeColor="text1"/>
          <w:sz w:val="20"/>
          <w:szCs w:val="20"/>
        </w:rPr>
        <w:t xml:space="preserve">на выполнение работ по текущему ремонту </w:t>
      </w:r>
      <w:r w:rsidRPr="00B37283">
        <w:rPr>
          <w:rFonts w:ascii="Arial" w:eastAsia="Times New Roman" w:hAnsi="Arial" w:cs="Arial"/>
          <w:b/>
          <w:sz w:val="20"/>
          <w:szCs w:val="20"/>
          <w:lang w:eastAsia="ru-RU"/>
        </w:rPr>
        <w:t>помещений</w:t>
      </w:r>
      <w:r w:rsidRPr="00B37283">
        <w:rPr>
          <w:rFonts w:ascii="Tahoma" w:eastAsia="Times New Roman" w:hAnsi="Tahoma" w:cs="Tahoma"/>
          <w:b/>
          <w:bCs/>
          <w:sz w:val="20"/>
          <w:szCs w:val="20"/>
          <w:lang w:eastAsia="ru-RU"/>
        </w:rPr>
        <w:t xml:space="preserve"> в здании по адресу: </w:t>
      </w:r>
      <w:r w:rsidRPr="00B37283">
        <w:rPr>
          <w:rFonts w:ascii="Arial" w:eastAsia="Times New Roman" w:hAnsi="Arial" w:cs="Arial"/>
          <w:b/>
          <w:sz w:val="20"/>
          <w:szCs w:val="20"/>
          <w:lang w:eastAsia="ru-RU"/>
        </w:rPr>
        <w:t xml:space="preserve">г. </w:t>
      </w:r>
      <w:r w:rsidR="00DD366F">
        <w:rPr>
          <w:rFonts w:ascii="Arial" w:eastAsia="Times New Roman" w:hAnsi="Arial" w:cs="Arial"/>
          <w:b/>
          <w:sz w:val="20"/>
          <w:szCs w:val="20"/>
          <w:lang w:eastAsia="ru-RU"/>
        </w:rPr>
        <w:t>Екатеринбург, ул. Кузнечная, 92</w:t>
      </w:r>
      <w:r w:rsidRPr="00B37283">
        <w:rPr>
          <w:rFonts w:ascii="Arial" w:eastAsia="Times New Roman" w:hAnsi="Arial" w:cs="Arial"/>
          <w:b/>
          <w:sz w:val="20"/>
          <w:szCs w:val="20"/>
          <w:lang w:eastAsia="ru-RU"/>
        </w:rPr>
        <w:t xml:space="preserve"> для нужд Свердловского филиала АО «ЭнергосбыТ Плюс»</w:t>
      </w:r>
    </w:p>
    <w:p w:rsidR="0010413E" w:rsidRPr="003246B6" w:rsidRDefault="0010413E" w:rsidP="0010413E">
      <w:pPr>
        <w:tabs>
          <w:tab w:val="left" w:pos="426"/>
        </w:tabs>
        <w:spacing w:after="0" w:line="240" w:lineRule="auto"/>
        <w:ind w:left="-567"/>
        <w:jc w:val="center"/>
        <w:rPr>
          <w:rFonts w:ascii="Tahoma" w:eastAsia="Times New Roman" w:hAnsi="Tahoma" w:cs="Tahoma"/>
          <w:color w:val="000000" w:themeColor="text1"/>
          <w:sz w:val="20"/>
          <w:szCs w:val="20"/>
          <w:lang w:eastAsia="ru-RU"/>
        </w:rPr>
      </w:pPr>
    </w:p>
    <w:p w:rsidR="0010413E" w:rsidRPr="009C7BA9" w:rsidRDefault="0010413E" w:rsidP="0010413E">
      <w:pPr>
        <w:tabs>
          <w:tab w:val="left" w:pos="426"/>
        </w:tabs>
        <w:spacing w:after="0" w:line="240" w:lineRule="auto"/>
        <w:ind w:left="-567"/>
        <w:rPr>
          <w:rFonts w:ascii="Tahoma" w:eastAsia="Times New Roman" w:hAnsi="Tahoma" w:cs="Tahoma"/>
          <w:color w:val="000000" w:themeColor="text1"/>
          <w:sz w:val="20"/>
          <w:szCs w:val="20"/>
          <w:lang w:eastAsia="ru-RU"/>
        </w:rPr>
      </w:pPr>
      <w:r w:rsidRPr="009C7BA9">
        <w:rPr>
          <w:rFonts w:ascii="Tahoma" w:eastAsia="Times New Roman" w:hAnsi="Tahoma" w:cs="Tahoma"/>
          <w:color w:val="000000" w:themeColor="text1"/>
          <w:sz w:val="20"/>
          <w:szCs w:val="20"/>
          <w:lang w:eastAsia="ru-RU"/>
        </w:rPr>
        <w:t xml:space="preserve">город </w:t>
      </w:r>
      <w:r w:rsidR="00667408">
        <w:rPr>
          <w:rFonts w:ascii="Tahoma" w:eastAsia="Times New Roman" w:hAnsi="Tahoma" w:cs="Tahoma"/>
          <w:color w:val="000000" w:themeColor="text1"/>
          <w:sz w:val="20"/>
          <w:szCs w:val="20"/>
          <w:lang w:eastAsia="ru-RU"/>
        </w:rPr>
        <w:t>Екатеринбург</w:t>
      </w:r>
      <w:r w:rsidRPr="009C7BA9">
        <w:rPr>
          <w:rFonts w:ascii="Tahoma" w:eastAsia="Times New Roman" w:hAnsi="Tahoma" w:cs="Tahoma"/>
          <w:color w:val="000000" w:themeColor="text1"/>
          <w:sz w:val="20"/>
          <w:szCs w:val="20"/>
          <w:lang w:eastAsia="ru-RU"/>
        </w:rPr>
        <w:tab/>
        <w:t xml:space="preserve">                                           </w:t>
      </w:r>
      <w:r w:rsidRPr="009C7BA9">
        <w:rPr>
          <w:rFonts w:ascii="Tahoma" w:eastAsia="Times New Roman" w:hAnsi="Tahoma" w:cs="Tahoma"/>
          <w:color w:val="000000" w:themeColor="text1"/>
          <w:sz w:val="20"/>
          <w:szCs w:val="20"/>
          <w:lang w:eastAsia="ru-RU"/>
        </w:rPr>
        <w:tab/>
        <w:t xml:space="preserve">        </w:t>
      </w:r>
      <w:r w:rsidR="00667408">
        <w:rPr>
          <w:rFonts w:ascii="Tahoma" w:eastAsia="Times New Roman" w:hAnsi="Tahoma" w:cs="Tahoma"/>
          <w:color w:val="000000" w:themeColor="text1"/>
          <w:sz w:val="20"/>
          <w:szCs w:val="20"/>
          <w:lang w:eastAsia="ru-RU"/>
        </w:rPr>
        <w:t xml:space="preserve">                       </w:t>
      </w:r>
      <w:r w:rsidRPr="009C7BA9">
        <w:rPr>
          <w:rFonts w:ascii="Tahoma" w:eastAsia="Times New Roman" w:hAnsi="Tahoma" w:cs="Tahoma"/>
          <w:color w:val="000000" w:themeColor="text1"/>
          <w:sz w:val="20"/>
          <w:szCs w:val="20"/>
          <w:lang w:eastAsia="ru-RU"/>
        </w:rPr>
        <w:t xml:space="preserve">       </w:t>
      </w:r>
      <w:proofErr w:type="gramStart"/>
      <w:r w:rsidRPr="009C7BA9">
        <w:rPr>
          <w:rFonts w:ascii="Tahoma" w:eastAsia="Times New Roman" w:hAnsi="Tahoma" w:cs="Tahoma"/>
          <w:color w:val="000000" w:themeColor="text1"/>
          <w:sz w:val="20"/>
          <w:szCs w:val="20"/>
          <w:lang w:eastAsia="ru-RU"/>
        </w:rPr>
        <w:t xml:space="preserve">   «</w:t>
      </w:r>
      <w:proofErr w:type="gramEnd"/>
      <w:r w:rsidRPr="009C7BA9">
        <w:rPr>
          <w:rFonts w:ascii="Tahoma" w:eastAsia="Times New Roman" w:hAnsi="Tahoma" w:cs="Tahoma"/>
          <w:color w:val="000000" w:themeColor="text1"/>
          <w:sz w:val="20"/>
          <w:szCs w:val="20"/>
          <w:lang w:eastAsia="ru-RU"/>
        </w:rPr>
        <w:t>__» ________2025 года</w:t>
      </w:r>
    </w:p>
    <w:p w:rsidR="0010413E" w:rsidRPr="009C7BA9" w:rsidRDefault="0010413E" w:rsidP="0010413E">
      <w:pPr>
        <w:spacing w:after="0" w:line="240" w:lineRule="auto"/>
        <w:ind w:left="-567"/>
        <w:jc w:val="both"/>
        <w:rPr>
          <w:rFonts w:ascii="Tahoma" w:eastAsia="Times New Roman" w:hAnsi="Tahoma" w:cs="Tahoma"/>
          <w:b/>
          <w:color w:val="000000" w:themeColor="text1"/>
          <w:sz w:val="20"/>
          <w:szCs w:val="20"/>
          <w:lang w:eastAsia="ru-RU"/>
        </w:rPr>
      </w:pPr>
    </w:p>
    <w:p w:rsidR="0010413E" w:rsidRPr="009C7BA9" w:rsidRDefault="0010413E" w:rsidP="0010413E">
      <w:pPr>
        <w:spacing w:after="0" w:line="240" w:lineRule="auto"/>
        <w:ind w:left="-567"/>
        <w:jc w:val="both"/>
        <w:rPr>
          <w:rFonts w:ascii="Tahoma" w:eastAsia="Times New Roman" w:hAnsi="Tahoma" w:cs="Tahoma"/>
          <w:color w:val="000000" w:themeColor="text1"/>
          <w:sz w:val="20"/>
          <w:szCs w:val="20"/>
          <w:lang w:eastAsia="ru-RU"/>
        </w:rPr>
      </w:pPr>
      <w:r w:rsidRPr="009C7BA9">
        <w:rPr>
          <w:rFonts w:ascii="Tahoma" w:hAnsi="Tahoma" w:cs="Tahoma"/>
          <w:sz w:val="20"/>
          <w:szCs w:val="20"/>
        </w:rPr>
        <w:t xml:space="preserve">Акционерное общество «ЭнергосбыТ Плюс»» (сокращенное наименование: АО «ЭнергосбыТ Плюс»), именуемое в дальнейшем «Заказчик», в лице </w:t>
      </w:r>
      <w:r w:rsidRPr="009C7BA9">
        <w:rPr>
          <w:rFonts w:ascii="Tahoma" w:eastAsia="Times New Roman" w:hAnsi="Tahoma" w:cs="Tahoma"/>
          <w:color w:val="000000" w:themeColor="text1"/>
          <w:sz w:val="20"/>
          <w:szCs w:val="20"/>
          <w:lang w:eastAsia="ru-RU"/>
        </w:rPr>
        <w:t xml:space="preserve">директора Свердловского филиала, Козлова Георгия Александровича, действующего на основании Доверенности от 17.08.2022г. зарегистрированной в реестре нотариусом г. Москвы Новиковым Андреем Николаевичем за №77/406-н/77-2022-6-869, с одной стороны, и </w:t>
      </w:r>
    </w:p>
    <w:p w:rsidR="0010413E" w:rsidRPr="009C7BA9" w:rsidRDefault="0010413E" w:rsidP="0010413E">
      <w:pPr>
        <w:spacing w:after="0" w:line="240" w:lineRule="auto"/>
        <w:ind w:left="-567"/>
        <w:jc w:val="both"/>
        <w:rPr>
          <w:rFonts w:ascii="Tahoma" w:eastAsia="Times New Roman" w:hAnsi="Tahoma" w:cs="Tahoma"/>
          <w:color w:val="000000" w:themeColor="text1"/>
          <w:sz w:val="20"/>
          <w:szCs w:val="20"/>
          <w:lang w:eastAsia="ru-RU"/>
        </w:rPr>
      </w:pPr>
      <w:r w:rsidRPr="009C7BA9">
        <w:rPr>
          <w:rFonts w:ascii="Tahoma" w:eastAsia="Times New Roman" w:hAnsi="Tahoma" w:cs="Tahoma"/>
          <w:color w:val="000000" w:themeColor="text1"/>
          <w:sz w:val="20"/>
          <w:szCs w:val="20"/>
          <w:lang w:eastAsia="ru-RU"/>
        </w:rPr>
        <w:t>___________________________________ «___________________________________» (сокращенное наименование: ___ «________»), именуемое в дальнейшем «Подрядчик»,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9C7BA9">
        <w:rPr>
          <w:rFonts w:ascii="Tahoma" w:hAnsi="Tahoma"/>
          <w:color w:val="000000" w:themeColor="text1"/>
          <w:sz w:val="20"/>
          <w:szCs w:val="20"/>
        </w:rPr>
        <w:t xml:space="preserve">Общие условия договоров подряда на выполнение </w:t>
      </w:r>
      <w:r w:rsidRPr="009C7BA9">
        <w:rPr>
          <w:rFonts w:ascii="Tahoma" w:eastAsia="Times New Roman" w:hAnsi="Tahoma" w:cs="Tahoma"/>
          <w:color w:val="000000" w:themeColor="text1"/>
          <w:sz w:val="20"/>
          <w:szCs w:val="20"/>
        </w:rPr>
        <w:t>ремонтных работ и технического обслуживания</w:t>
      </w:r>
      <w:r w:rsidRPr="009C7BA9">
        <w:rPr>
          <w:rFonts w:ascii="Tahoma" w:hAnsi="Tahoma"/>
          <w:color w:val="000000" w:themeColor="text1"/>
          <w:sz w:val="20"/>
          <w:szCs w:val="20"/>
        </w:rPr>
        <w:t xml:space="preserve">, утвержденных приказом ПАО «Т Плюс» №33 от 30.01.2018 г., размещенных на сайте http://zakupki.tplusgroup.ru/terms/,  и в Закупочной документации, </w:t>
      </w:r>
      <w:r w:rsidRPr="009C7BA9">
        <w:rPr>
          <w:rFonts w:ascii="Tahoma" w:eastAsia="Times New Roman" w:hAnsi="Tahoma" w:cs="Tahoma"/>
          <w:color w:val="000000" w:themeColor="text1"/>
          <w:sz w:val="20"/>
          <w:szCs w:val="20"/>
          <w:lang w:eastAsia="ru-RU"/>
        </w:rPr>
        <w:t>заключили настоящий Договор подряда (далее – Договор) о нижеследующем:</w:t>
      </w:r>
    </w:p>
    <w:p w:rsidR="0010413E" w:rsidRPr="009C7BA9" w:rsidRDefault="0010413E" w:rsidP="0010413E">
      <w:pPr>
        <w:pStyle w:val="a3"/>
        <w:ind w:left="-567"/>
        <w:jc w:val="both"/>
        <w:rPr>
          <w:rFonts w:ascii="Tahoma" w:hAnsi="Tahoma" w:cs="Tahoma"/>
          <w:color w:val="000000" w:themeColor="text1"/>
          <w:sz w:val="20"/>
          <w:szCs w:val="20"/>
        </w:rPr>
      </w:pPr>
    </w:p>
    <w:p w:rsidR="0010413E" w:rsidRPr="009C7BA9" w:rsidRDefault="0010413E" w:rsidP="0010413E">
      <w:pPr>
        <w:pStyle w:val="a3"/>
        <w:widowControl w:val="0"/>
        <w:numPr>
          <w:ilvl w:val="1"/>
          <w:numId w:val="1"/>
        </w:numPr>
        <w:tabs>
          <w:tab w:val="num" w:pos="0"/>
        </w:tabs>
        <w:ind w:left="-567" w:firstLine="0"/>
        <w:jc w:val="center"/>
        <w:outlineLvl w:val="1"/>
        <w:rPr>
          <w:rFonts w:ascii="Tahoma" w:eastAsia="Times New Roman" w:hAnsi="Tahoma" w:cs="Tahoma"/>
          <w:b/>
          <w:color w:val="000000" w:themeColor="text1"/>
          <w:sz w:val="20"/>
          <w:szCs w:val="20"/>
        </w:rPr>
      </w:pPr>
      <w:r w:rsidRPr="009C7BA9">
        <w:rPr>
          <w:rFonts w:ascii="Tahoma" w:eastAsia="Times New Roman" w:hAnsi="Tahoma" w:cs="Tahoma"/>
          <w:b/>
          <w:color w:val="000000" w:themeColor="text1"/>
          <w:sz w:val="20"/>
          <w:szCs w:val="20"/>
        </w:rPr>
        <w:t>Предмет Договора</w:t>
      </w:r>
    </w:p>
    <w:p w:rsidR="0010413E" w:rsidRPr="009C7BA9" w:rsidRDefault="0010413E" w:rsidP="0010413E">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9C7BA9">
        <w:rPr>
          <w:rFonts w:ascii="Tahoma" w:hAnsi="Tahoma" w:cs="Tahoma"/>
          <w:color w:val="000000" w:themeColor="text1"/>
          <w:sz w:val="20"/>
          <w:szCs w:val="20"/>
        </w:rPr>
        <w:t xml:space="preserve">Подрядчик обязуется </w:t>
      </w:r>
      <w:r w:rsidRPr="009C7BA9">
        <w:rPr>
          <w:rFonts w:ascii="Tahoma" w:eastAsia="Times New Roman" w:hAnsi="Tahoma" w:cs="Tahoma"/>
          <w:color w:val="000000" w:themeColor="text1"/>
          <w:sz w:val="20"/>
          <w:szCs w:val="20"/>
        </w:rPr>
        <w:t>своим иждивением</w:t>
      </w:r>
      <w:r w:rsidRPr="009C7BA9">
        <w:rPr>
          <w:rFonts w:ascii="Tahoma" w:hAnsi="Tahoma" w:cs="Tahoma"/>
          <w:color w:val="000000" w:themeColor="text1"/>
          <w:sz w:val="20"/>
          <w:szCs w:val="20"/>
        </w:rPr>
        <w:t xml:space="preserve"> выполнить по заданию Заказчика работы</w:t>
      </w:r>
      <w:r w:rsidR="00A67DEA">
        <w:rPr>
          <w:rFonts w:ascii="Tahoma" w:hAnsi="Tahoma" w:cs="Tahoma"/>
          <w:color w:val="000000" w:themeColor="text1"/>
          <w:sz w:val="20"/>
          <w:szCs w:val="20"/>
        </w:rPr>
        <w:t xml:space="preserve"> по</w:t>
      </w:r>
      <w:r w:rsidRPr="009C7BA9">
        <w:rPr>
          <w:rFonts w:ascii="Tahoma" w:hAnsi="Tahoma" w:cs="Tahoma"/>
          <w:color w:val="000000" w:themeColor="text1"/>
          <w:sz w:val="20"/>
          <w:szCs w:val="20"/>
        </w:rPr>
        <w:t xml:space="preserve"> текущему ремонту </w:t>
      </w:r>
      <w:r w:rsidRPr="009C7BA9">
        <w:rPr>
          <w:rFonts w:ascii="Arial" w:eastAsia="Times New Roman" w:hAnsi="Arial" w:cs="Arial"/>
          <w:sz w:val="20"/>
          <w:szCs w:val="20"/>
        </w:rPr>
        <w:t>помещений</w:t>
      </w:r>
      <w:r w:rsidR="00DD366F">
        <w:rPr>
          <w:rFonts w:ascii="Tahoma" w:eastAsia="Times New Roman" w:hAnsi="Tahoma" w:cs="Tahoma"/>
          <w:bCs/>
          <w:sz w:val="20"/>
          <w:szCs w:val="20"/>
        </w:rPr>
        <w:t xml:space="preserve"> в здании по адресу: г. Екатеринбург, ул. Кузнечная, 92</w:t>
      </w:r>
      <w:r w:rsidRPr="009C7BA9">
        <w:rPr>
          <w:rFonts w:ascii="Tahoma" w:hAnsi="Tahoma" w:cs="Tahoma"/>
          <w:color w:val="000000" w:themeColor="text1"/>
          <w:sz w:val="20"/>
          <w:szCs w:val="20"/>
        </w:rPr>
        <w:t xml:space="preserve"> (далее – Объект р</w:t>
      </w:r>
      <w:bookmarkStart w:id="0" w:name="_GoBack"/>
      <w:bookmarkEnd w:id="0"/>
      <w:r w:rsidRPr="009C7BA9">
        <w:rPr>
          <w:rFonts w:ascii="Tahoma" w:hAnsi="Tahoma" w:cs="Tahoma"/>
          <w:color w:val="000000" w:themeColor="text1"/>
          <w:sz w:val="20"/>
          <w:szCs w:val="20"/>
        </w:rPr>
        <w:t>емонта), указанный в Техническом задании (Приложении №1 к настоящему Договору) (далее – Работы), для нужд Свердловского филиала АО «ЭнергосбыТ Плюс» - Заказчика и сдать результат Работ Заказчику, а Заказчик обязуется принять и оплатить результат Работ в порядке, установленном в Договоре.</w:t>
      </w:r>
    </w:p>
    <w:p w:rsidR="0010413E" w:rsidRPr="009C7BA9" w:rsidRDefault="0010413E" w:rsidP="0010413E">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9C7BA9">
        <w:rPr>
          <w:rFonts w:ascii="Tahoma" w:hAnsi="Tahoma" w:cs="Tahoma"/>
          <w:color w:val="000000" w:themeColor="text1"/>
          <w:sz w:val="20"/>
          <w:szCs w:val="20"/>
        </w:rPr>
        <w:t>Техническое задание (Приложение №1), Сметн</w:t>
      </w:r>
      <w:r w:rsidR="002D22BD">
        <w:rPr>
          <w:rFonts w:ascii="Tahoma" w:hAnsi="Tahoma" w:cs="Tahoma"/>
          <w:color w:val="000000" w:themeColor="text1"/>
          <w:sz w:val="20"/>
          <w:szCs w:val="20"/>
        </w:rPr>
        <w:t>ая документация (Приложение №2)</w:t>
      </w:r>
      <w:r w:rsidRPr="009C7BA9">
        <w:rPr>
          <w:rFonts w:ascii="Tahoma" w:hAnsi="Tahoma" w:cs="Tahoma"/>
          <w:color w:val="000000" w:themeColor="text1"/>
          <w:sz w:val="20"/>
          <w:szCs w:val="20"/>
        </w:rPr>
        <w:t xml:space="preserve"> могут уточняться Заказчиком перед выполнением работ по соответствующему Объекту ремонта.</w:t>
      </w:r>
    </w:p>
    <w:p w:rsidR="0010413E" w:rsidRPr="009C7BA9" w:rsidRDefault="0010413E" w:rsidP="0010413E">
      <w:pPr>
        <w:pStyle w:val="a3"/>
        <w:numPr>
          <w:ilvl w:val="1"/>
          <w:numId w:val="2"/>
        </w:numPr>
        <w:tabs>
          <w:tab w:val="num" w:pos="0"/>
        </w:tabs>
        <w:ind w:left="-567" w:firstLine="0"/>
        <w:jc w:val="both"/>
        <w:rPr>
          <w:rFonts w:ascii="Tahoma" w:hAnsi="Tahoma" w:cs="Tahoma"/>
          <w:color w:val="000000" w:themeColor="text1"/>
          <w:sz w:val="20"/>
          <w:szCs w:val="20"/>
          <w:lang w:eastAsia="ar-SA"/>
        </w:rPr>
      </w:pPr>
      <w:r w:rsidRPr="009C7BA9">
        <w:rPr>
          <w:rFonts w:ascii="Tahoma" w:hAnsi="Tahoma" w:cs="Tahoma"/>
          <w:color w:val="000000" w:themeColor="text1"/>
          <w:sz w:val="20"/>
          <w:szCs w:val="20"/>
          <w:lang w:eastAsia="ar-SA"/>
        </w:rPr>
        <w:t>Привлечение Субподрядчиков</w:t>
      </w:r>
      <w:r w:rsidRPr="009C7BA9">
        <w:rPr>
          <w:rFonts w:ascii="Tahoma" w:hAnsi="Tahoma" w:cs="Tahoma"/>
          <w:b/>
          <w:color w:val="000000" w:themeColor="text1"/>
          <w:sz w:val="20"/>
          <w:szCs w:val="20"/>
          <w:lang w:eastAsia="ar-SA"/>
        </w:rPr>
        <w:t xml:space="preserve">: </w:t>
      </w:r>
      <w:r w:rsidRPr="009C7BA9">
        <w:rPr>
          <w:rFonts w:ascii="Tahoma" w:hAnsi="Tahoma" w:cs="Tahoma"/>
          <w:color w:val="000000" w:themeColor="text1"/>
          <w:sz w:val="20"/>
          <w:szCs w:val="20"/>
          <w:lang w:eastAsia="ar-SA"/>
        </w:rPr>
        <w:t>не применяется.</w:t>
      </w:r>
    </w:p>
    <w:p w:rsidR="0010413E" w:rsidRPr="009C7BA9" w:rsidRDefault="0010413E" w:rsidP="0010413E">
      <w:pPr>
        <w:pStyle w:val="a3"/>
        <w:ind w:left="-567"/>
        <w:jc w:val="both"/>
        <w:rPr>
          <w:rFonts w:ascii="Tahoma" w:eastAsia="Times New Roman" w:hAnsi="Tahoma" w:cs="Tahoma"/>
          <w:color w:val="000000" w:themeColor="text1"/>
          <w:sz w:val="20"/>
          <w:szCs w:val="20"/>
        </w:rPr>
      </w:pPr>
    </w:p>
    <w:p w:rsidR="0010413E" w:rsidRPr="009C7BA9" w:rsidRDefault="0010413E" w:rsidP="0010413E">
      <w:pPr>
        <w:pStyle w:val="a3"/>
        <w:widowControl w:val="0"/>
        <w:numPr>
          <w:ilvl w:val="0"/>
          <w:numId w:val="2"/>
        </w:numPr>
        <w:ind w:left="-567" w:firstLine="0"/>
        <w:jc w:val="center"/>
        <w:outlineLvl w:val="1"/>
        <w:rPr>
          <w:rFonts w:ascii="Tahoma" w:eastAsia="Times New Roman" w:hAnsi="Tahoma" w:cs="Tahoma"/>
          <w:b/>
          <w:color w:val="000000" w:themeColor="text1"/>
          <w:sz w:val="20"/>
          <w:szCs w:val="20"/>
        </w:rPr>
      </w:pPr>
      <w:r w:rsidRPr="009C7BA9">
        <w:rPr>
          <w:rFonts w:ascii="Tahoma" w:eastAsia="Times New Roman" w:hAnsi="Tahoma" w:cs="Tahoma"/>
          <w:b/>
          <w:color w:val="000000" w:themeColor="text1"/>
          <w:sz w:val="20"/>
          <w:szCs w:val="20"/>
        </w:rPr>
        <w:t>Сроки выполнения работ</w:t>
      </w:r>
    </w:p>
    <w:p w:rsidR="0010413E" w:rsidRPr="009C7BA9" w:rsidRDefault="0010413E" w:rsidP="0010413E">
      <w:pPr>
        <w:pStyle w:val="a3"/>
        <w:numPr>
          <w:ilvl w:val="1"/>
          <w:numId w:val="2"/>
        </w:numPr>
        <w:tabs>
          <w:tab w:val="left" w:pos="0"/>
        </w:tabs>
        <w:ind w:left="-567" w:firstLine="0"/>
        <w:jc w:val="both"/>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Сроки выполнения Работ Подрядчиком:</w:t>
      </w:r>
    </w:p>
    <w:p w:rsidR="0010413E" w:rsidRPr="009C7BA9" w:rsidRDefault="0010413E" w:rsidP="0010413E">
      <w:pPr>
        <w:pStyle w:val="a3"/>
        <w:tabs>
          <w:tab w:val="left" w:pos="0"/>
        </w:tabs>
        <w:ind w:left="-567"/>
        <w:jc w:val="both"/>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 xml:space="preserve">начало Работ: </w:t>
      </w:r>
      <w:r w:rsidRPr="009C7BA9">
        <w:rPr>
          <w:rFonts w:ascii="Tahoma" w:hAnsi="Tahoma" w:cs="Tahoma"/>
          <w:sz w:val="20"/>
          <w:szCs w:val="20"/>
        </w:rPr>
        <w:t>не позднее 5 (пяти) рабочих дней с момента подписания Сторонами Договора</w:t>
      </w:r>
      <w:r w:rsidRPr="009C7BA9">
        <w:rPr>
          <w:rFonts w:ascii="Tahoma" w:eastAsia="Times New Roman" w:hAnsi="Tahoma" w:cs="Tahoma"/>
          <w:color w:val="000000"/>
          <w:sz w:val="20"/>
          <w:szCs w:val="20"/>
        </w:rPr>
        <w:t>.</w:t>
      </w:r>
    </w:p>
    <w:p w:rsidR="0010413E" w:rsidRPr="009C7BA9" w:rsidRDefault="0010413E" w:rsidP="0010413E">
      <w:pPr>
        <w:pStyle w:val="a3"/>
        <w:tabs>
          <w:tab w:val="left" w:pos="-142"/>
        </w:tabs>
        <w:ind w:left="-567"/>
        <w:jc w:val="both"/>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 xml:space="preserve">окончание Работ: </w:t>
      </w:r>
      <w:r w:rsidRPr="009C7BA9">
        <w:rPr>
          <w:rFonts w:ascii="Tahoma" w:eastAsia="Times New Roman" w:hAnsi="Tahoma" w:cs="Tahoma"/>
          <w:color w:val="000000"/>
          <w:sz w:val="20"/>
          <w:szCs w:val="20"/>
        </w:rPr>
        <w:t xml:space="preserve">не позднее </w:t>
      </w:r>
      <w:r w:rsidR="003E283F">
        <w:rPr>
          <w:rFonts w:ascii="Tahoma" w:eastAsia="Times New Roman" w:hAnsi="Tahoma" w:cs="Tahoma"/>
          <w:color w:val="000000"/>
          <w:sz w:val="20"/>
          <w:szCs w:val="20"/>
        </w:rPr>
        <w:t>17</w:t>
      </w:r>
      <w:r w:rsidRPr="009C7BA9">
        <w:rPr>
          <w:rFonts w:ascii="Tahoma" w:eastAsia="Times New Roman" w:hAnsi="Tahoma" w:cs="Tahoma"/>
          <w:color w:val="000000"/>
          <w:sz w:val="20"/>
          <w:szCs w:val="20"/>
        </w:rPr>
        <w:t>.0</w:t>
      </w:r>
      <w:r w:rsidR="00235626">
        <w:rPr>
          <w:rFonts w:ascii="Tahoma" w:eastAsia="Times New Roman" w:hAnsi="Tahoma" w:cs="Tahoma"/>
          <w:color w:val="000000"/>
          <w:sz w:val="20"/>
          <w:szCs w:val="20"/>
        </w:rPr>
        <w:t>8</w:t>
      </w:r>
      <w:r w:rsidRPr="009C7BA9">
        <w:rPr>
          <w:rFonts w:ascii="Tahoma" w:eastAsia="Times New Roman" w:hAnsi="Tahoma" w:cs="Tahoma"/>
          <w:color w:val="000000"/>
          <w:sz w:val="20"/>
          <w:szCs w:val="20"/>
        </w:rPr>
        <w:t>.2025г.</w:t>
      </w:r>
    </w:p>
    <w:p w:rsidR="0010413E" w:rsidRPr="009C7BA9" w:rsidRDefault="0010413E" w:rsidP="0010413E">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9C7BA9">
        <w:rPr>
          <w:rFonts w:ascii="Tahoma" w:eastAsia="Times New Roman" w:hAnsi="Tahoma" w:cs="Tahoma"/>
          <w:color w:val="000000" w:themeColor="text1"/>
          <w:sz w:val="20"/>
          <w:szCs w:val="20"/>
        </w:rPr>
        <w:t xml:space="preserve">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w:t>
      </w:r>
      <w:proofErr w:type="gramStart"/>
      <w:r w:rsidRPr="009C7BA9">
        <w:rPr>
          <w:rFonts w:ascii="Tahoma" w:eastAsia="Times New Roman" w:hAnsi="Tahoma" w:cs="Tahoma"/>
          <w:color w:val="000000" w:themeColor="text1"/>
          <w:sz w:val="20"/>
          <w:szCs w:val="20"/>
        </w:rPr>
        <w:t>расходов</w:t>
      </w:r>
      <w:proofErr w:type="gramEnd"/>
      <w:r w:rsidRPr="009C7BA9">
        <w:rPr>
          <w:rFonts w:ascii="Tahoma" w:eastAsia="Times New Roman" w:hAnsi="Tahoma" w:cs="Tahoma"/>
          <w:color w:val="000000" w:themeColor="text1"/>
          <w:sz w:val="20"/>
          <w:szCs w:val="20"/>
        </w:rPr>
        <w:t xml:space="preserve"> связанных с такой задержкой за исключением просрочки Заказчиком исполнения обязательства по Договору, более чем на 80 (восемьдесят) календарных дней</w:t>
      </w:r>
      <w:r w:rsidRPr="009C7BA9">
        <w:rPr>
          <w:rFonts w:ascii="Tahoma" w:eastAsia="Times New Roman" w:hAnsi="Tahoma" w:cs="Tahoma"/>
          <w:i/>
          <w:color w:val="000000" w:themeColor="text1"/>
          <w:sz w:val="20"/>
          <w:szCs w:val="20"/>
        </w:rPr>
        <w:t>.</w:t>
      </w:r>
      <w:r w:rsidRPr="009C7BA9">
        <w:rPr>
          <w:rFonts w:ascii="Tahoma" w:eastAsia="Times New Roman" w:hAnsi="Tahoma" w:cs="Tahoma"/>
          <w:color w:val="000000" w:themeColor="text1"/>
          <w:sz w:val="20"/>
          <w:szCs w:val="20"/>
        </w:rPr>
        <w:t xml:space="preserve"> </w:t>
      </w:r>
    </w:p>
    <w:p w:rsidR="0010413E" w:rsidRPr="009C7BA9" w:rsidRDefault="0010413E" w:rsidP="0010413E">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9C7BA9">
        <w:rPr>
          <w:rFonts w:ascii="Tahoma" w:hAnsi="Tahoma" w:cs="Tahoma"/>
          <w:b/>
          <w:color w:val="000000" w:themeColor="text1"/>
          <w:sz w:val="20"/>
          <w:szCs w:val="20"/>
        </w:rPr>
        <w:t xml:space="preserve">Приостановка исполнения Договора/выполнения Работ: </w:t>
      </w:r>
      <w:r w:rsidRPr="009C7BA9">
        <w:rPr>
          <w:rFonts w:ascii="Tahoma" w:hAnsi="Tahoma" w:cs="Tahoma"/>
          <w:color w:val="000000" w:themeColor="text1"/>
          <w:sz w:val="20"/>
          <w:szCs w:val="20"/>
        </w:rPr>
        <w:t>Заказчик</w:t>
      </w:r>
      <w:r w:rsidRPr="009C7BA9">
        <w:rPr>
          <w:rFonts w:ascii="Tahoma" w:hAnsi="Tahoma" w:cs="Tahoma"/>
          <w:b/>
          <w:color w:val="000000" w:themeColor="text1"/>
          <w:sz w:val="20"/>
          <w:szCs w:val="20"/>
        </w:rPr>
        <w:t xml:space="preserve"> </w:t>
      </w:r>
      <w:r w:rsidRPr="009C7BA9">
        <w:rPr>
          <w:rFonts w:ascii="Tahoma" w:hAnsi="Tahoma" w:cs="Tahoma"/>
          <w:color w:val="000000" w:themeColor="text1"/>
          <w:kern w:val="24"/>
          <w:sz w:val="20"/>
          <w:szCs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9C7BA9">
        <w:rPr>
          <w:rFonts w:ascii="Tahoma" w:hAnsi="Tahoma" w:cs="Tahoma"/>
          <w:color w:val="000000" w:themeColor="text1"/>
          <w:sz w:val="20"/>
          <w:szCs w:val="20"/>
        </w:rPr>
        <w:t>срок 30 дней.</w:t>
      </w:r>
    </w:p>
    <w:p w:rsidR="0010413E" w:rsidRPr="009C7BA9" w:rsidDel="00D42D2F" w:rsidRDefault="0010413E" w:rsidP="0010413E">
      <w:pPr>
        <w:pStyle w:val="a3"/>
        <w:tabs>
          <w:tab w:val="left" w:pos="0"/>
        </w:tabs>
        <w:ind w:left="-567"/>
        <w:jc w:val="both"/>
        <w:rPr>
          <w:rFonts w:ascii="Tahoma" w:eastAsia="Times New Roman" w:hAnsi="Tahoma" w:cs="Tahoma"/>
          <w:color w:val="000000" w:themeColor="text1"/>
          <w:sz w:val="20"/>
          <w:szCs w:val="20"/>
        </w:rPr>
      </w:pPr>
    </w:p>
    <w:p w:rsidR="0010413E" w:rsidRPr="009C7BA9" w:rsidRDefault="0010413E" w:rsidP="0010413E">
      <w:pPr>
        <w:pStyle w:val="a3"/>
        <w:widowControl w:val="0"/>
        <w:numPr>
          <w:ilvl w:val="0"/>
          <w:numId w:val="3"/>
        </w:numPr>
        <w:tabs>
          <w:tab w:val="left" w:pos="0"/>
        </w:tabs>
        <w:ind w:left="-567" w:firstLine="0"/>
        <w:jc w:val="center"/>
        <w:outlineLvl w:val="1"/>
        <w:rPr>
          <w:rFonts w:ascii="Tahoma" w:eastAsia="Times New Roman" w:hAnsi="Tahoma" w:cs="Tahoma"/>
          <w:b/>
          <w:color w:val="000000" w:themeColor="text1"/>
          <w:sz w:val="20"/>
          <w:szCs w:val="20"/>
        </w:rPr>
      </w:pPr>
      <w:r w:rsidRPr="009C7BA9">
        <w:rPr>
          <w:rFonts w:ascii="Tahoma" w:hAnsi="Tahoma" w:cs="Tahoma"/>
          <w:b/>
          <w:color w:val="000000" w:themeColor="text1"/>
          <w:sz w:val="20"/>
          <w:szCs w:val="20"/>
        </w:rPr>
        <w:t>Договорная цена Работ и порядок расчетов</w:t>
      </w:r>
    </w:p>
    <w:p w:rsidR="0010413E" w:rsidRPr="009C7BA9" w:rsidRDefault="0010413E" w:rsidP="0010413E">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 xml:space="preserve">Стоимость Работ по настоящему Договору (Договорная цена) составляет </w:t>
      </w:r>
      <w:r w:rsidRPr="009C7BA9">
        <w:rPr>
          <w:rFonts w:ascii="Tahoma" w:eastAsia="Times New Roman" w:hAnsi="Tahoma" w:cs="Tahoma"/>
          <w:i/>
          <w:color w:val="000000" w:themeColor="text1"/>
          <w:sz w:val="20"/>
          <w:szCs w:val="20"/>
        </w:rPr>
        <w:t>_______ (________________</w:t>
      </w:r>
      <w:proofErr w:type="gramStart"/>
      <w:r w:rsidRPr="009C7BA9">
        <w:rPr>
          <w:rFonts w:ascii="Tahoma" w:eastAsia="Times New Roman" w:hAnsi="Tahoma" w:cs="Tahoma"/>
          <w:i/>
          <w:color w:val="000000" w:themeColor="text1"/>
          <w:sz w:val="20"/>
          <w:szCs w:val="20"/>
        </w:rPr>
        <w:t>_)руб.</w:t>
      </w:r>
      <w:proofErr w:type="gramEnd"/>
      <w:r w:rsidRPr="009C7BA9">
        <w:rPr>
          <w:rFonts w:ascii="Tahoma" w:eastAsia="Times New Roman" w:hAnsi="Tahoma" w:cs="Tahoma"/>
          <w:i/>
          <w:color w:val="000000" w:themeColor="text1"/>
          <w:sz w:val="20"/>
          <w:szCs w:val="20"/>
        </w:rPr>
        <w:t>,______ коп. (в том числе НДС 20% ___________ руб.</w:t>
      </w:r>
      <w:r w:rsidRPr="009C7BA9">
        <w:rPr>
          <w:rFonts w:ascii="Tahoma" w:eastAsia="Times New Roman" w:hAnsi="Tahoma" w:cs="Tahoma"/>
          <w:color w:val="000000" w:themeColor="text1"/>
          <w:sz w:val="20"/>
          <w:szCs w:val="20"/>
        </w:rPr>
        <w:t xml:space="preserve">), является </w:t>
      </w:r>
      <w:r w:rsidRPr="009C7BA9">
        <w:rPr>
          <w:rFonts w:ascii="Tahoma" w:eastAsia="Times New Roman" w:hAnsi="Tahoma" w:cs="Tahoma"/>
          <w:i/>
          <w:color w:val="000000" w:themeColor="text1"/>
          <w:sz w:val="20"/>
          <w:szCs w:val="20"/>
        </w:rPr>
        <w:t>твердой</w:t>
      </w:r>
      <w:r w:rsidRPr="009C7BA9">
        <w:rPr>
          <w:rFonts w:ascii="Tahoma" w:eastAsia="Times New Roman" w:hAnsi="Tahoma" w:cs="Tahoma"/>
          <w:color w:val="000000" w:themeColor="text1"/>
          <w:sz w:val="20"/>
          <w:szCs w:val="20"/>
        </w:rPr>
        <w:t xml:space="preserve">. </w:t>
      </w:r>
    </w:p>
    <w:p w:rsidR="0010413E" w:rsidRPr="009C7BA9" w:rsidRDefault="0010413E" w:rsidP="0010413E">
      <w:pPr>
        <w:pStyle w:val="a3"/>
        <w:overflowPunct w:val="0"/>
        <w:autoSpaceDE w:val="0"/>
        <w:autoSpaceDN w:val="0"/>
        <w:adjustRightInd w:val="0"/>
        <w:ind w:left="-567" w:firstLine="567"/>
        <w:jc w:val="both"/>
        <w:textAlignment w:val="baseline"/>
        <w:rPr>
          <w:rFonts w:ascii="Tahoma" w:eastAsia="Times New Roman" w:hAnsi="Tahoma" w:cs="Tahoma"/>
          <w:color w:val="000000" w:themeColor="text1"/>
          <w:sz w:val="20"/>
          <w:szCs w:val="20"/>
        </w:rPr>
      </w:pPr>
      <w:r w:rsidRPr="009C7BA9">
        <w:rPr>
          <w:rFonts w:ascii="Tahoma" w:hAnsi="Tahoma" w:cs="Tahoma"/>
          <w:sz w:val="20"/>
          <w:szCs w:val="20"/>
        </w:rP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9C7BA9">
        <w:rPr>
          <w:rFonts w:ascii="Tahoma" w:hAnsi="Tahoma" w:cs="Tahoma"/>
          <w:sz w:val="20"/>
          <w:szCs w:val="20"/>
        </w:rPr>
        <w:t>т.ч</w:t>
      </w:r>
      <w:proofErr w:type="spellEnd"/>
      <w:r w:rsidRPr="009C7BA9">
        <w:rPr>
          <w:rFonts w:ascii="Tahoma" w:hAnsi="Tahoma" w:cs="Tahoma"/>
          <w:sz w:val="20"/>
          <w:szCs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w:t>
      </w:r>
      <w:proofErr w:type="spellStart"/>
      <w:r w:rsidRPr="009C7BA9">
        <w:rPr>
          <w:rFonts w:ascii="Tahoma" w:hAnsi="Tahoma" w:cs="Tahoma"/>
          <w:sz w:val="20"/>
          <w:szCs w:val="20"/>
        </w:rPr>
        <w:t>т.ч</w:t>
      </w:r>
      <w:proofErr w:type="spellEnd"/>
      <w:r w:rsidRPr="009C7BA9">
        <w:rPr>
          <w:rFonts w:ascii="Tahoma" w:hAnsi="Tahoma" w:cs="Tahoma"/>
          <w:sz w:val="20"/>
          <w:szCs w:val="20"/>
        </w:rPr>
        <w:t xml:space="preserve">.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w:t>
      </w:r>
      <w:r w:rsidRPr="009C7BA9">
        <w:rPr>
          <w:rFonts w:ascii="Tahoma" w:hAnsi="Tahoma" w:cs="Tahoma"/>
          <w:sz w:val="20"/>
          <w:szCs w:val="20"/>
        </w:rPr>
        <w:lastRenderedPageBreak/>
        <w:t>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10413E" w:rsidRPr="009C7BA9" w:rsidRDefault="0010413E" w:rsidP="0010413E">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Расчет Договорной цены согласован Сторонами в Смете (Сметной документации) являющейся Приложением №2 к настоящему Договору.</w:t>
      </w:r>
    </w:p>
    <w:p w:rsidR="0010413E" w:rsidRPr="009C7BA9" w:rsidRDefault="0010413E" w:rsidP="0010413E">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 xml:space="preserve">Сметная документация (Приложение №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10413E" w:rsidRPr="009C7BA9" w:rsidRDefault="0010413E" w:rsidP="0010413E">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 xml:space="preserve">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Сметной документации (Приложение № 2 к настоящему Договору) и среднерыночную стоимость материалов и оборудования в регионе производства работ. </w:t>
      </w:r>
    </w:p>
    <w:p w:rsidR="0010413E" w:rsidRPr="009C7BA9" w:rsidRDefault="0010413E" w:rsidP="0010413E">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Договорная цена может быть пересмотрена Заказчиком в сторону уменьшения:</w:t>
      </w:r>
    </w:p>
    <w:p w:rsidR="0010413E" w:rsidRPr="009C7BA9" w:rsidRDefault="0010413E" w:rsidP="0010413E">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10413E" w:rsidRPr="009C7BA9" w:rsidRDefault="0010413E" w:rsidP="0010413E">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 исключения каких-либо Работ из объема Работ Подрядчика в соответствии с условиями Договора;</w:t>
      </w:r>
    </w:p>
    <w:p w:rsidR="0010413E" w:rsidRPr="009C7BA9" w:rsidRDefault="0010413E" w:rsidP="0010413E">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 в случае использования более дешевых материалов с аналогичными техническими характеристиками,</w:t>
      </w:r>
    </w:p>
    <w:p w:rsidR="0010413E" w:rsidRPr="009C7BA9" w:rsidRDefault="0010413E" w:rsidP="0010413E">
      <w:pPr>
        <w:pStyle w:val="a3"/>
        <w:overflowPunct w:val="0"/>
        <w:autoSpaceDE w:val="0"/>
        <w:autoSpaceDN w:val="0"/>
        <w:adjustRightInd w:val="0"/>
        <w:ind w:left="-567"/>
        <w:jc w:val="both"/>
        <w:textAlignment w:val="baseline"/>
        <w:rPr>
          <w:rFonts w:ascii="Tahoma" w:eastAsia="Times New Roman" w:hAnsi="Tahoma" w:cs="Tahoma"/>
          <w:sz w:val="20"/>
          <w:szCs w:val="20"/>
        </w:rPr>
      </w:pPr>
      <w:r w:rsidRPr="009C7BA9">
        <w:rPr>
          <w:rFonts w:ascii="Tahoma" w:hAnsi="Tahoma" w:cs="Tahoma"/>
          <w:sz w:val="20"/>
          <w:szCs w:val="20"/>
        </w:rP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r w:rsidRPr="009C7BA9">
        <w:rPr>
          <w:rFonts w:ascii="Tahoma" w:eastAsia="Times New Roman" w:hAnsi="Tahoma" w:cs="Tahoma"/>
          <w:sz w:val="20"/>
          <w:szCs w:val="20"/>
        </w:rPr>
        <w:t>.</w:t>
      </w:r>
    </w:p>
    <w:p w:rsidR="0010413E" w:rsidRPr="009C7BA9" w:rsidRDefault="0010413E" w:rsidP="0010413E">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При отсутствии подписанных сторонами Смет Подрядчик не имеет право приступать к выполнению работ.</w:t>
      </w:r>
    </w:p>
    <w:p w:rsidR="0010413E" w:rsidRPr="009C7BA9" w:rsidRDefault="0010413E" w:rsidP="0010413E">
      <w:pPr>
        <w:pStyle w:val="a3"/>
        <w:numPr>
          <w:ilvl w:val="1"/>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9C7BA9">
        <w:rPr>
          <w:rFonts w:ascii="Tahoma" w:eastAsia="Times New Roman" w:hAnsi="Tahoma" w:cs="Tahoma"/>
          <w:b/>
          <w:color w:val="000000" w:themeColor="text1"/>
          <w:sz w:val="20"/>
          <w:szCs w:val="20"/>
        </w:rPr>
        <w:t>Порядок и условия оплаты Договорной цены</w:t>
      </w:r>
    </w:p>
    <w:p w:rsidR="0010413E" w:rsidRPr="00BB2271" w:rsidRDefault="00BB2271" w:rsidP="00BB2271">
      <w:pPr>
        <w:pStyle w:val="a3"/>
        <w:numPr>
          <w:ilvl w:val="2"/>
          <w:numId w:val="3"/>
        </w:numPr>
        <w:tabs>
          <w:tab w:val="left" w:pos="-142"/>
        </w:tabs>
        <w:overflowPunct w:val="0"/>
        <w:autoSpaceDE w:val="0"/>
        <w:autoSpaceDN w:val="0"/>
        <w:adjustRightInd w:val="0"/>
        <w:ind w:left="142"/>
        <w:jc w:val="both"/>
        <w:textAlignment w:val="baseline"/>
        <w:rPr>
          <w:rFonts w:ascii="Tahoma" w:eastAsia="Times New Roman" w:hAnsi="Tahoma" w:cs="Tahoma"/>
          <w:sz w:val="20"/>
          <w:szCs w:val="20"/>
        </w:rPr>
      </w:pPr>
      <w:r w:rsidRPr="00BB2271">
        <w:rPr>
          <w:rFonts w:ascii="Tahoma" w:hAnsi="Tahoma" w:cs="Tahoma"/>
          <w:sz w:val="20"/>
          <w:szCs w:val="20"/>
        </w:rPr>
        <w:t>Оплата Договорной цены (выполненных Работ) производится Заказчиком в следующем порядке</w:t>
      </w:r>
      <w:r>
        <w:rPr>
          <w:rFonts w:ascii="Tahoma" w:hAnsi="Tahoma" w:cs="Tahoma"/>
          <w:sz w:val="20"/>
          <w:szCs w:val="20"/>
        </w:rPr>
        <w:t>:</w:t>
      </w:r>
    </w:p>
    <w:p w:rsidR="00BB2271" w:rsidRDefault="00BB2271" w:rsidP="00BB2271">
      <w:pPr>
        <w:pStyle w:val="a6"/>
        <w:numPr>
          <w:ilvl w:val="0"/>
          <w:numId w:val="8"/>
        </w:numPr>
        <w:spacing w:after="0"/>
        <w:ind w:left="-567"/>
        <w:jc w:val="both"/>
      </w:pPr>
      <w:r>
        <w:t>Расчёты за выполненные и принятые работы по факту выполнения всех Работ по договору и передачи Подрядчиком Заказчику Результат работ   </w:t>
      </w:r>
      <w:r>
        <w:rPr>
          <w:color w:val="000000"/>
        </w:rPr>
        <w:t> </w:t>
      </w:r>
      <w:r>
        <w:t>производятся Заказчиком в течение 7 рабочих дней с даты подписания Заказчиком подписанного и направленного Подрядчиком Акта сдачи-приемки выполненных Работ (форма №</w:t>
      </w:r>
      <w:r>
        <w:rPr>
          <w:rStyle w:val="SPANDATABIND"/>
        </w:rPr>
        <w:t>КС-2</w:t>
      </w:r>
      <w:r>
        <w:t>) на основании выставленного Подрядчиком счета.   Счет-фактура выставляется Подрядчиком в сроки и в соответствии с требованиями НК РФ.                           </w:t>
      </w:r>
    </w:p>
    <w:p w:rsidR="0010413E" w:rsidRPr="00D86EA0" w:rsidRDefault="0010413E" w:rsidP="0010413E">
      <w:pPr>
        <w:pStyle w:val="a3"/>
        <w:widowControl w:val="0"/>
        <w:numPr>
          <w:ilvl w:val="2"/>
          <w:numId w:val="3"/>
        </w:numPr>
        <w:tabs>
          <w:tab w:val="left" w:pos="-147"/>
          <w:tab w:val="left" w:pos="0"/>
        </w:tabs>
        <w:ind w:left="-567" w:firstLine="0"/>
        <w:jc w:val="both"/>
        <w:rPr>
          <w:rFonts w:ascii="Tahoma" w:hAnsi="Tahoma" w:cs="Tahoma"/>
          <w:color w:val="000000" w:themeColor="text1"/>
          <w:sz w:val="20"/>
          <w:szCs w:val="20"/>
        </w:rPr>
      </w:pPr>
      <w:r w:rsidRPr="00D86EA0">
        <w:rPr>
          <w:rFonts w:ascii="Tahoma" w:eastAsia="Times New Roman" w:hAnsi="Tahoma" w:cs="Tahoma"/>
          <w:sz w:val="20"/>
          <w:szCs w:val="20"/>
        </w:rPr>
        <w:t xml:space="preserve">Расчеты по Договору производятся путем перечисления денежных </w:t>
      </w:r>
      <w:r w:rsidRPr="00D86EA0">
        <w:rPr>
          <w:rFonts w:ascii="Tahoma" w:eastAsia="Times New Roman" w:hAnsi="Tahoma" w:cs="Tahoma"/>
          <w:color w:val="000000" w:themeColor="text1"/>
          <w:sz w:val="20"/>
          <w:szCs w:val="20"/>
        </w:rPr>
        <w:t>средств на расчетный счет Подрядчика,</w:t>
      </w:r>
      <w:r w:rsidRPr="00D86EA0">
        <w:rPr>
          <w:rFonts w:ascii="Tahoma" w:eastAsia="Times New Roman" w:hAnsi="Tahoma" w:cs="Tahoma"/>
          <w:i/>
          <w:color w:val="000000" w:themeColor="text1"/>
          <w:sz w:val="20"/>
          <w:szCs w:val="20"/>
        </w:rPr>
        <w:t xml:space="preserve"> </w:t>
      </w:r>
      <w:r w:rsidRPr="00D86EA0">
        <w:rPr>
          <w:rFonts w:ascii="Tahoma" w:eastAsia="Times New Roman" w:hAnsi="Tahoma" w:cs="Tahoma"/>
          <w:color w:val="000000" w:themeColor="text1"/>
          <w:sz w:val="20"/>
          <w:szCs w:val="20"/>
        </w:rPr>
        <w:t>указанный в Договоре, а также могут иметь иную форму расчетов, не противоречащую законодательству РФ.</w:t>
      </w:r>
    </w:p>
    <w:p w:rsidR="0010413E" w:rsidRPr="009C7BA9" w:rsidRDefault="0010413E" w:rsidP="0010413E">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p>
    <w:p w:rsidR="0010413E" w:rsidRPr="009C7BA9" w:rsidRDefault="0010413E" w:rsidP="0010413E">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9C7BA9">
        <w:rPr>
          <w:rFonts w:ascii="Tahoma" w:eastAsia="Times New Roman" w:hAnsi="Tahoma" w:cs="Tahoma"/>
          <w:b/>
          <w:color w:val="000000" w:themeColor="text1"/>
          <w:sz w:val="20"/>
          <w:szCs w:val="20"/>
        </w:rPr>
        <w:t>Зона выполнения Работ (Ремонтная площадка)</w:t>
      </w:r>
    </w:p>
    <w:p w:rsidR="0010413E" w:rsidRPr="009C7BA9" w:rsidRDefault="0010413E" w:rsidP="0010413E">
      <w:pPr>
        <w:pStyle w:val="a3"/>
        <w:numPr>
          <w:ilvl w:val="1"/>
          <w:numId w:val="3"/>
        </w:numPr>
        <w:ind w:left="-567" w:firstLine="0"/>
        <w:jc w:val="both"/>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За 3 (три) дня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rsidR="0010413E" w:rsidRPr="009C7BA9" w:rsidRDefault="0010413E" w:rsidP="0010413E">
      <w:pPr>
        <w:pStyle w:val="a3"/>
        <w:numPr>
          <w:ilvl w:val="1"/>
          <w:numId w:val="3"/>
        </w:numPr>
        <w:ind w:left="-567" w:firstLine="0"/>
        <w:jc w:val="both"/>
        <w:rPr>
          <w:rFonts w:ascii="Tahoma" w:eastAsia="Times New Roman" w:hAnsi="Tahoma" w:cs="Tahoma"/>
          <w:b/>
          <w:color w:val="000000" w:themeColor="text1"/>
          <w:sz w:val="20"/>
          <w:szCs w:val="20"/>
        </w:rPr>
      </w:pPr>
      <w:r w:rsidRPr="009C7BA9">
        <w:rPr>
          <w:rFonts w:ascii="Tahoma" w:eastAsia="Times New Roman" w:hAnsi="Tahoma" w:cs="Tahoma"/>
          <w:color w:val="000000" w:themeColor="text1"/>
          <w:sz w:val="20"/>
          <w:szCs w:val="20"/>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10413E" w:rsidRPr="009C7BA9" w:rsidRDefault="0010413E" w:rsidP="0010413E">
      <w:pPr>
        <w:pStyle w:val="a3"/>
        <w:ind w:left="-567"/>
        <w:jc w:val="both"/>
        <w:rPr>
          <w:rFonts w:ascii="Tahoma" w:eastAsia="Times New Roman" w:hAnsi="Tahoma" w:cs="Tahoma"/>
          <w:b/>
          <w:color w:val="000000" w:themeColor="text1"/>
          <w:sz w:val="20"/>
          <w:szCs w:val="20"/>
        </w:rPr>
      </w:pPr>
    </w:p>
    <w:p w:rsidR="0010413E" w:rsidRPr="009C7BA9" w:rsidRDefault="0010413E" w:rsidP="0010413E">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9C7BA9">
        <w:rPr>
          <w:rFonts w:ascii="Tahoma" w:eastAsia="Times New Roman" w:hAnsi="Tahoma" w:cs="Tahoma"/>
          <w:b/>
          <w:color w:val="000000" w:themeColor="text1"/>
          <w:sz w:val="20"/>
          <w:szCs w:val="20"/>
        </w:rPr>
        <w:t>Материалы</w:t>
      </w:r>
    </w:p>
    <w:p w:rsidR="0010413E" w:rsidRPr="009C7BA9" w:rsidRDefault="0010413E" w:rsidP="0010413E">
      <w:pPr>
        <w:pStyle w:val="a3"/>
        <w:numPr>
          <w:ilvl w:val="1"/>
          <w:numId w:val="3"/>
        </w:numPr>
        <w:ind w:left="-567" w:firstLine="0"/>
        <w:rPr>
          <w:rFonts w:ascii="Tahoma" w:eastAsia="Times New Roman" w:hAnsi="Tahoma" w:cs="Tahoma"/>
          <w:color w:val="000000" w:themeColor="text1"/>
          <w:sz w:val="20"/>
          <w:szCs w:val="20"/>
        </w:rPr>
      </w:pPr>
      <w:r w:rsidRPr="009C7BA9">
        <w:rPr>
          <w:rFonts w:ascii="Tahoma" w:eastAsia="Times New Roman" w:hAnsi="Tahoma" w:cs="Tahoma"/>
          <w:b/>
          <w:color w:val="000000" w:themeColor="text1"/>
          <w:sz w:val="20"/>
          <w:szCs w:val="20"/>
        </w:rPr>
        <w:t xml:space="preserve">Давальческие Материалы. </w:t>
      </w:r>
      <w:r w:rsidRPr="009C7BA9">
        <w:rPr>
          <w:rFonts w:ascii="Tahoma" w:eastAsia="Times New Roman" w:hAnsi="Tahoma" w:cs="Tahoma"/>
          <w:color w:val="000000" w:themeColor="text1"/>
          <w:sz w:val="20"/>
          <w:szCs w:val="20"/>
        </w:rPr>
        <w:t xml:space="preserve">Не используются в соответствии со ст. 5 Общих Условий, с учетом </w:t>
      </w:r>
      <w:r w:rsidR="00667408" w:rsidRPr="009C7BA9">
        <w:rPr>
          <w:rFonts w:ascii="Tahoma" w:eastAsia="Times New Roman" w:hAnsi="Tahoma" w:cs="Tahoma"/>
          <w:color w:val="000000" w:themeColor="text1"/>
          <w:sz w:val="20"/>
          <w:szCs w:val="20"/>
        </w:rPr>
        <w:t>особенностей,</w:t>
      </w:r>
      <w:r w:rsidRPr="009C7BA9">
        <w:rPr>
          <w:rFonts w:ascii="Tahoma" w:eastAsia="Times New Roman" w:hAnsi="Tahoma" w:cs="Tahoma"/>
          <w:color w:val="000000" w:themeColor="text1"/>
          <w:sz w:val="20"/>
          <w:szCs w:val="20"/>
        </w:rPr>
        <w:t xml:space="preserve"> установленных настоящим пунктом.</w:t>
      </w:r>
    </w:p>
    <w:p w:rsidR="0010413E" w:rsidRPr="009C7BA9" w:rsidRDefault="0010413E" w:rsidP="0010413E">
      <w:pPr>
        <w:pStyle w:val="a3"/>
        <w:numPr>
          <w:ilvl w:val="1"/>
          <w:numId w:val="3"/>
        </w:numPr>
        <w:tabs>
          <w:tab w:val="left" w:pos="0"/>
        </w:tabs>
        <w:ind w:left="-567" w:right="34" w:hanging="11"/>
        <w:jc w:val="both"/>
        <w:rPr>
          <w:rFonts w:ascii="Tahoma" w:eastAsia="Times New Roman" w:hAnsi="Tahoma" w:cs="Tahoma"/>
          <w:color w:val="000000" w:themeColor="text1"/>
          <w:sz w:val="20"/>
          <w:szCs w:val="20"/>
        </w:rPr>
      </w:pPr>
      <w:r w:rsidRPr="009C7BA9">
        <w:rPr>
          <w:rFonts w:ascii="Tahoma" w:eastAsia="Times New Roman" w:hAnsi="Tahoma" w:cs="Tahoma"/>
          <w:b/>
          <w:color w:val="000000" w:themeColor="text1"/>
          <w:sz w:val="20"/>
          <w:szCs w:val="20"/>
        </w:rPr>
        <w:t xml:space="preserve">Материалы Подрядчика. </w:t>
      </w:r>
      <w:r w:rsidRPr="009C7BA9">
        <w:rPr>
          <w:rFonts w:ascii="Tahoma" w:eastAsia="Times New Roman" w:hAnsi="Tahoma" w:cs="Tahoma"/>
          <w:color w:val="000000" w:themeColor="text1"/>
          <w:sz w:val="20"/>
          <w:szCs w:val="20"/>
        </w:rPr>
        <w:t>В соответствии со ст. 5 Общих Условий, с учетом особенностей, установленных настоящим пунктом</w:t>
      </w:r>
      <w:r w:rsidRPr="009C7BA9">
        <w:rPr>
          <w:rFonts w:ascii="Tahoma" w:eastAsia="Times New Roman" w:hAnsi="Tahoma" w:cs="Tahoma"/>
          <w:sz w:val="20"/>
          <w:szCs w:val="20"/>
        </w:rPr>
        <w:t>.</w:t>
      </w:r>
      <w:r w:rsidRPr="009C7BA9">
        <w:rPr>
          <w:rFonts w:ascii="Tahoma" w:hAnsi="Tahoma" w:cs="Tahoma"/>
          <w:sz w:val="20"/>
          <w:szCs w:val="20"/>
        </w:rPr>
        <w:t xml:space="preserve"> Поставка товара при выполнении работ не осуществляется.</w:t>
      </w:r>
    </w:p>
    <w:p w:rsidR="0010413E" w:rsidRPr="009C7BA9" w:rsidRDefault="0010413E" w:rsidP="0010413E">
      <w:pPr>
        <w:pStyle w:val="a3"/>
        <w:ind w:left="-567"/>
        <w:jc w:val="both"/>
        <w:rPr>
          <w:rFonts w:ascii="Tahoma" w:eastAsia="Times New Roman" w:hAnsi="Tahoma" w:cs="Tahoma"/>
          <w:color w:val="000000" w:themeColor="text1"/>
          <w:sz w:val="20"/>
          <w:szCs w:val="20"/>
        </w:rPr>
      </w:pPr>
    </w:p>
    <w:p w:rsidR="0010413E" w:rsidRPr="009C7BA9" w:rsidRDefault="0010413E" w:rsidP="0010413E">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9C7BA9">
        <w:rPr>
          <w:rFonts w:ascii="Tahoma" w:eastAsia="Times New Roman" w:hAnsi="Tahoma" w:cs="Tahoma"/>
          <w:b/>
          <w:color w:val="000000" w:themeColor="text1"/>
          <w:sz w:val="20"/>
          <w:szCs w:val="20"/>
        </w:rPr>
        <w:t xml:space="preserve">Порядок выполнения Работ </w:t>
      </w:r>
    </w:p>
    <w:p w:rsidR="0010413E" w:rsidRPr="009C7BA9" w:rsidRDefault="0010413E" w:rsidP="0010413E">
      <w:pPr>
        <w:pStyle w:val="a3"/>
        <w:numPr>
          <w:ilvl w:val="1"/>
          <w:numId w:val="3"/>
        </w:numPr>
        <w:ind w:left="-567" w:firstLine="0"/>
        <w:jc w:val="both"/>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 xml:space="preserve">Порядок выполнения работ в соответствии со статьей 6 Общих условий Договора, с учетом особенностей установленных настоящей статьей Договора. </w:t>
      </w:r>
    </w:p>
    <w:p w:rsidR="0010413E" w:rsidRPr="009C7BA9" w:rsidRDefault="0010413E" w:rsidP="0010413E">
      <w:pPr>
        <w:pStyle w:val="a3"/>
        <w:numPr>
          <w:ilvl w:val="1"/>
          <w:numId w:val="3"/>
        </w:numPr>
        <w:ind w:left="-567" w:firstLine="0"/>
        <w:jc w:val="both"/>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Работы по Договору выполняются в соответствии с Техническим заданием (Приложение №1 к Договору) и Сметным расчетом (Приложение №2 к Догов</w:t>
      </w:r>
      <w:r w:rsidR="002D22BD">
        <w:rPr>
          <w:rFonts w:ascii="Tahoma" w:eastAsia="Times New Roman" w:hAnsi="Tahoma" w:cs="Tahoma"/>
          <w:color w:val="000000" w:themeColor="text1"/>
          <w:sz w:val="20"/>
          <w:szCs w:val="20"/>
        </w:rPr>
        <w:t>ору) с соблюдением сроков</w:t>
      </w:r>
      <w:r w:rsidRPr="009C7BA9">
        <w:rPr>
          <w:rFonts w:ascii="Tahoma" w:eastAsia="Times New Roman" w:hAnsi="Tahoma" w:cs="Tahoma"/>
          <w:color w:val="000000" w:themeColor="text1"/>
          <w:sz w:val="20"/>
          <w:szCs w:val="20"/>
        </w:rPr>
        <w:t>.</w:t>
      </w:r>
      <w:r w:rsidR="002D22BD">
        <w:rPr>
          <w:rFonts w:ascii="Tahoma" w:eastAsia="Times New Roman" w:hAnsi="Tahoma" w:cs="Tahoma"/>
          <w:color w:val="000000" w:themeColor="text1"/>
          <w:sz w:val="20"/>
          <w:szCs w:val="20"/>
        </w:rPr>
        <w:t xml:space="preserve"> </w:t>
      </w:r>
      <w:r w:rsidR="002D22BD" w:rsidRPr="00AD6384">
        <w:rPr>
          <w:rFonts w:ascii="Tahoma" w:hAnsi="Tahoma" w:cs="Tahoma"/>
          <w:sz w:val="20"/>
        </w:rPr>
        <w:t>Результат</w:t>
      </w:r>
      <w:r w:rsidR="002D22BD" w:rsidRPr="00AD6384">
        <w:rPr>
          <w:rFonts w:ascii="Tahoma" w:hAnsi="Tahoma" w:cs="Tahoma"/>
          <w:spacing w:val="1"/>
          <w:sz w:val="20"/>
        </w:rPr>
        <w:t xml:space="preserve"> </w:t>
      </w:r>
      <w:r w:rsidR="002D22BD" w:rsidRPr="00AD6384">
        <w:rPr>
          <w:rFonts w:ascii="Tahoma" w:hAnsi="Tahoma" w:cs="Tahoma"/>
          <w:sz w:val="20"/>
        </w:rPr>
        <w:t>Работ</w:t>
      </w:r>
      <w:r w:rsidR="002D22BD" w:rsidRPr="00AD6384">
        <w:rPr>
          <w:rFonts w:ascii="Tahoma" w:hAnsi="Tahoma" w:cs="Tahoma"/>
          <w:spacing w:val="1"/>
          <w:sz w:val="20"/>
        </w:rPr>
        <w:t xml:space="preserve"> </w:t>
      </w:r>
      <w:r w:rsidR="002D22BD" w:rsidRPr="00AD6384">
        <w:rPr>
          <w:rFonts w:ascii="Tahoma" w:hAnsi="Tahoma" w:cs="Tahoma"/>
          <w:sz w:val="20"/>
        </w:rPr>
        <w:t>достигается</w:t>
      </w:r>
      <w:r w:rsidR="002D22BD" w:rsidRPr="00AD6384">
        <w:rPr>
          <w:rFonts w:ascii="Tahoma" w:hAnsi="Tahoma" w:cs="Tahoma"/>
          <w:spacing w:val="-2"/>
          <w:sz w:val="20"/>
        </w:rPr>
        <w:t xml:space="preserve"> </w:t>
      </w:r>
      <w:r w:rsidR="002D22BD" w:rsidRPr="00AD6384">
        <w:rPr>
          <w:rFonts w:ascii="Tahoma" w:hAnsi="Tahoma" w:cs="Tahoma"/>
          <w:sz w:val="20"/>
        </w:rPr>
        <w:t>по</w:t>
      </w:r>
      <w:r w:rsidR="002D22BD" w:rsidRPr="00AD6384">
        <w:rPr>
          <w:rFonts w:ascii="Tahoma" w:hAnsi="Tahoma" w:cs="Tahoma"/>
          <w:spacing w:val="-1"/>
          <w:sz w:val="20"/>
        </w:rPr>
        <w:t xml:space="preserve"> </w:t>
      </w:r>
      <w:r w:rsidR="002D22BD" w:rsidRPr="00AD6384">
        <w:rPr>
          <w:rFonts w:ascii="Tahoma" w:hAnsi="Tahoma" w:cs="Tahoma"/>
          <w:sz w:val="20"/>
        </w:rPr>
        <w:t>факту</w:t>
      </w:r>
      <w:r w:rsidR="002D22BD" w:rsidRPr="00AD6384">
        <w:rPr>
          <w:rFonts w:ascii="Tahoma" w:hAnsi="Tahoma" w:cs="Tahoma"/>
          <w:spacing w:val="-1"/>
          <w:sz w:val="20"/>
        </w:rPr>
        <w:t xml:space="preserve"> </w:t>
      </w:r>
      <w:r w:rsidR="002D22BD" w:rsidRPr="00AD6384">
        <w:rPr>
          <w:rFonts w:ascii="Tahoma" w:hAnsi="Tahoma" w:cs="Tahoma"/>
          <w:sz w:val="20"/>
        </w:rPr>
        <w:t>их</w:t>
      </w:r>
      <w:r w:rsidR="002D22BD" w:rsidRPr="00AD6384">
        <w:rPr>
          <w:rFonts w:ascii="Tahoma" w:hAnsi="Tahoma" w:cs="Tahoma"/>
          <w:spacing w:val="-1"/>
          <w:sz w:val="20"/>
        </w:rPr>
        <w:t xml:space="preserve"> </w:t>
      </w:r>
      <w:r w:rsidR="002D22BD" w:rsidRPr="00AD6384">
        <w:rPr>
          <w:rFonts w:ascii="Tahoma" w:hAnsi="Tahoma" w:cs="Tahoma"/>
          <w:sz w:val="20"/>
        </w:rPr>
        <w:t>выполнения</w:t>
      </w:r>
      <w:r w:rsidR="002D22BD" w:rsidRPr="00AD6384">
        <w:rPr>
          <w:rFonts w:ascii="Tahoma" w:hAnsi="Tahoma" w:cs="Tahoma"/>
          <w:spacing w:val="-1"/>
          <w:sz w:val="20"/>
        </w:rPr>
        <w:t xml:space="preserve"> </w:t>
      </w:r>
      <w:r w:rsidR="002D22BD" w:rsidRPr="00AD6384">
        <w:rPr>
          <w:rFonts w:ascii="Tahoma" w:hAnsi="Tahoma" w:cs="Tahoma"/>
          <w:sz w:val="20"/>
        </w:rPr>
        <w:t>в</w:t>
      </w:r>
      <w:r w:rsidR="002D22BD" w:rsidRPr="00AD6384">
        <w:rPr>
          <w:rFonts w:ascii="Tahoma" w:hAnsi="Tahoma" w:cs="Tahoma"/>
          <w:spacing w:val="1"/>
          <w:sz w:val="20"/>
        </w:rPr>
        <w:t xml:space="preserve"> </w:t>
      </w:r>
      <w:r w:rsidR="002D22BD" w:rsidRPr="00AD6384">
        <w:rPr>
          <w:rFonts w:ascii="Tahoma" w:hAnsi="Tahoma" w:cs="Tahoma"/>
          <w:sz w:val="20"/>
        </w:rPr>
        <w:t>полном</w:t>
      </w:r>
      <w:r w:rsidR="002D22BD" w:rsidRPr="00AD6384">
        <w:rPr>
          <w:rFonts w:ascii="Tahoma" w:hAnsi="Tahoma" w:cs="Tahoma"/>
          <w:spacing w:val="-2"/>
          <w:sz w:val="20"/>
        </w:rPr>
        <w:t xml:space="preserve"> </w:t>
      </w:r>
      <w:r w:rsidR="002D22BD" w:rsidRPr="00AD6384">
        <w:rPr>
          <w:rFonts w:ascii="Tahoma" w:hAnsi="Tahoma" w:cs="Tahoma"/>
          <w:sz w:val="20"/>
        </w:rPr>
        <w:t>объеме</w:t>
      </w:r>
      <w:r w:rsidR="002D22BD" w:rsidRPr="003246B6">
        <w:rPr>
          <w:rFonts w:ascii="Tahoma" w:eastAsia="Times New Roman" w:hAnsi="Tahoma" w:cs="Tahoma"/>
          <w:color w:val="000000" w:themeColor="text1"/>
          <w:sz w:val="20"/>
          <w:szCs w:val="20"/>
        </w:rPr>
        <w:t>.</w:t>
      </w:r>
      <w:r w:rsidRPr="009C7BA9">
        <w:rPr>
          <w:rFonts w:ascii="Tahoma" w:eastAsia="Times New Roman" w:hAnsi="Tahoma" w:cs="Tahoma"/>
          <w:color w:val="000000" w:themeColor="text1"/>
          <w:sz w:val="20"/>
          <w:szCs w:val="20"/>
        </w:rPr>
        <w:t xml:space="preserve"> </w:t>
      </w:r>
    </w:p>
    <w:p w:rsidR="0010413E" w:rsidRPr="009C7BA9" w:rsidRDefault="0010413E" w:rsidP="0010413E">
      <w:pPr>
        <w:pStyle w:val="a3"/>
        <w:numPr>
          <w:ilvl w:val="1"/>
          <w:numId w:val="3"/>
        </w:numPr>
        <w:ind w:left="-567" w:firstLine="0"/>
        <w:jc w:val="both"/>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 xml:space="preserve">Отклонения по фактически выполненным объемам Работ не являются дополнительными работами и не должны превышать 10 процентов от объемов работ, указанных в Ведомости объемов работ </w:t>
      </w:r>
      <w:r w:rsidR="00B451ED">
        <w:rPr>
          <w:rFonts w:ascii="Tahoma" w:eastAsia="Times New Roman" w:hAnsi="Tahoma" w:cs="Tahoma"/>
          <w:color w:val="000000" w:themeColor="text1"/>
          <w:sz w:val="20"/>
          <w:szCs w:val="20"/>
        </w:rPr>
        <w:t>(Приложение №1.1</w:t>
      </w:r>
      <w:r w:rsidRPr="009C7BA9">
        <w:rPr>
          <w:rFonts w:ascii="Tahoma" w:eastAsia="Times New Roman" w:hAnsi="Tahoma" w:cs="Tahoma"/>
          <w:color w:val="000000" w:themeColor="text1"/>
          <w:sz w:val="20"/>
          <w:szCs w:val="20"/>
        </w:rPr>
        <w:t xml:space="preserve"> к Договору).  Дополнительно выполненный к установленному в Договоре объем соответствующих работ оформляется Дополнительным соглашением.</w:t>
      </w:r>
    </w:p>
    <w:p w:rsidR="0010413E" w:rsidRPr="009C7BA9" w:rsidRDefault="0010413E" w:rsidP="0010413E">
      <w:pPr>
        <w:pStyle w:val="a3"/>
        <w:numPr>
          <w:ilvl w:val="1"/>
          <w:numId w:val="3"/>
        </w:numPr>
        <w:ind w:left="-567" w:firstLine="0"/>
        <w:jc w:val="both"/>
        <w:rPr>
          <w:rFonts w:ascii="Tahoma" w:eastAsia="Times New Roman" w:hAnsi="Tahoma" w:cs="Tahoma"/>
          <w:color w:val="000000" w:themeColor="text1"/>
          <w:sz w:val="20"/>
          <w:szCs w:val="20"/>
        </w:rPr>
      </w:pPr>
      <w:r w:rsidRPr="009C7BA9">
        <w:rPr>
          <w:rFonts w:ascii="Tahoma" w:eastAsia="Times New Roman" w:hAnsi="Tahoma" w:cs="Tahoma"/>
          <w:color w:val="000000"/>
          <w:sz w:val="20"/>
          <w:szCs w:val="20"/>
        </w:rPr>
        <w:t xml:space="preserve">Фотосъемка и/или видеосъёмка, аудиозапись (в </w:t>
      </w:r>
      <w:proofErr w:type="spellStart"/>
      <w:r w:rsidRPr="009C7BA9">
        <w:rPr>
          <w:rFonts w:ascii="Tahoma" w:eastAsia="Times New Roman" w:hAnsi="Tahoma" w:cs="Tahoma"/>
          <w:color w:val="000000"/>
          <w:sz w:val="20"/>
          <w:szCs w:val="20"/>
        </w:rPr>
        <w:t>т.ч</w:t>
      </w:r>
      <w:proofErr w:type="spellEnd"/>
      <w:r w:rsidRPr="009C7BA9">
        <w:rPr>
          <w:rFonts w:ascii="Tahoma" w:eastAsia="Times New Roman" w:hAnsi="Tahoma" w:cs="Tahoma"/>
          <w:color w:val="000000"/>
          <w:sz w:val="20"/>
          <w:szCs w:val="20"/>
        </w:rPr>
        <w:t xml:space="preserve">.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w:t>
      </w:r>
      <w:r w:rsidRPr="009C7BA9">
        <w:rPr>
          <w:rFonts w:ascii="Tahoma" w:eastAsia="Times New Roman" w:hAnsi="Tahoma" w:cs="Tahoma"/>
          <w:color w:val="000000"/>
          <w:sz w:val="20"/>
          <w:szCs w:val="20"/>
        </w:rPr>
        <w:lastRenderedPageBreak/>
        <w:t>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p>
    <w:p w:rsidR="0010413E" w:rsidRPr="009C7BA9" w:rsidRDefault="0010413E" w:rsidP="0010413E">
      <w:pPr>
        <w:pStyle w:val="a3"/>
        <w:ind w:left="-567"/>
        <w:jc w:val="both"/>
        <w:rPr>
          <w:rFonts w:ascii="Tahoma" w:eastAsia="Times New Roman" w:hAnsi="Tahoma" w:cs="Tahoma"/>
          <w:color w:val="000000" w:themeColor="text1"/>
          <w:sz w:val="20"/>
          <w:szCs w:val="20"/>
        </w:rPr>
      </w:pPr>
    </w:p>
    <w:p w:rsidR="0010413E" w:rsidRPr="009C7BA9" w:rsidRDefault="0010413E" w:rsidP="0010413E">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9C7BA9">
        <w:rPr>
          <w:rFonts w:ascii="Tahoma" w:eastAsia="Times New Roman" w:hAnsi="Tahoma" w:cs="Tahoma"/>
          <w:b/>
          <w:color w:val="000000" w:themeColor="text1"/>
          <w:sz w:val="20"/>
          <w:szCs w:val="20"/>
        </w:rPr>
        <w:t>Сдача-приемка Работ</w:t>
      </w:r>
    </w:p>
    <w:p w:rsidR="0010413E" w:rsidRPr="009C7BA9" w:rsidRDefault="0010413E" w:rsidP="0010413E">
      <w:pPr>
        <w:pStyle w:val="a3"/>
        <w:numPr>
          <w:ilvl w:val="1"/>
          <w:numId w:val="3"/>
        </w:numPr>
        <w:ind w:left="-567" w:firstLine="0"/>
        <w:jc w:val="both"/>
        <w:rPr>
          <w:rFonts w:ascii="Tahoma" w:eastAsia="Times New Roman" w:hAnsi="Tahoma" w:cs="Tahoma"/>
          <w:sz w:val="20"/>
          <w:szCs w:val="20"/>
        </w:rPr>
      </w:pPr>
      <w:r w:rsidRPr="009C7BA9">
        <w:rPr>
          <w:rFonts w:ascii="Tahoma" w:eastAsia="Times New Roman" w:hAnsi="Tahoma" w:cs="Tahoma"/>
          <w:sz w:val="20"/>
          <w:szCs w:val="20"/>
        </w:rPr>
        <w:t>По факту завершения всех работ по Этапу работ и достижения Результата Работ</w:t>
      </w:r>
      <w:r w:rsidRPr="009C7BA9">
        <w:rPr>
          <w:rFonts w:ascii="Tahoma" w:eastAsia="Times New Roman" w:hAnsi="Tahoma" w:cs="Tahoma"/>
          <w:i/>
          <w:sz w:val="20"/>
          <w:szCs w:val="20"/>
        </w:rPr>
        <w:t xml:space="preserve"> </w:t>
      </w:r>
      <w:r w:rsidRPr="009C7BA9">
        <w:rPr>
          <w:rFonts w:ascii="Tahoma" w:eastAsia="Times New Roman" w:hAnsi="Tahoma" w:cs="Tahoma"/>
          <w:sz w:val="20"/>
          <w:szCs w:val="20"/>
        </w:rPr>
        <w:t xml:space="preserve">Подрядчик </w:t>
      </w:r>
      <w:r w:rsidRPr="009C7BA9">
        <w:rPr>
          <w:rFonts w:ascii="Tahoma" w:hAnsi="Tahoma" w:cs="Tahoma"/>
          <w:sz w:val="20"/>
          <w:szCs w:val="20"/>
        </w:rPr>
        <w:t xml:space="preserve"> уведомляет Заказчика о готовности к сдаче-приемке выполненных Работ и </w:t>
      </w:r>
      <w:r w:rsidRPr="009C7BA9">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9C7BA9">
        <w:rPr>
          <w:rFonts w:ascii="Tahoma" w:eastAsia="Times New Roman" w:hAnsi="Tahoma" w:cs="Tahoma"/>
          <w:i/>
          <w:sz w:val="20"/>
          <w:szCs w:val="20"/>
        </w:rPr>
        <w:t xml:space="preserve"> </w:t>
      </w:r>
      <w:r w:rsidRPr="009C7BA9">
        <w:rPr>
          <w:rFonts w:ascii="Tahoma" w:eastAsia="Times New Roman" w:hAnsi="Tahoma" w:cs="Tahoma"/>
          <w:sz w:val="20"/>
          <w:szCs w:val="20"/>
        </w:rPr>
        <w:t>(форма № КС-2),</w:t>
      </w:r>
      <w:r w:rsidRPr="009C7BA9">
        <w:rPr>
          <w:rFonts w:ascii="Tahoma" w:eastAsia="Times New Roman" w:hAnsi="Tahoma" w:cs="Tahoma"/>
          <w:i/>
          <w:sz w:val="20"/>
          <w:szCs w:val="20"/>
        </w:rPr>
        <w:t xml:space="preserve"> </w:t>
      </w:r>
      <w:r w:rsidRPr="009C7BA9">
        <w:rPr>
          <w:rFonts w:ascii="Tahoma" w:eastAsia="Times New Roman"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Pr="009C7BA9">
        <w:rPr>
          <w:rFonts w:ascii="Tahoma" w:eastAsia="Times New Roman" w:hAnsi="Tahoma" w:cs="Tahoma"/>
          <w:i/>
          <w:sz w:val="20"/>
          <w:szCs w:val="20"/>
        </w:rPr>
        <w:t xml:space="preserve">, </w:t>
      </w:r>
      <w:r w:rsidRPr="009C7BA9">
        <w:rPr>
          <w:rFonts w:ascii="Tahoma" w:eastAsia="Times New Roman" w:hAnsi="Tahoma" w:cs="Tahoma"/>
          <w:sz w:val="20"/>
          <w:szCs w:val="20"/>
        </w:rPr>
        <w:t>справки о стоимости выполненных работ и затрат</w:t>
      </w:r>
      <w:r w:rsidRPr="009C7BA9">
        <w:rPr>
          <w:rFonts w:ascii="Tahoma" w:eastAsia="Times New Roman" w:hAnsi="Tahoma" w:cs="Tahoma"/>
          <w:i/>
          <w:sz w:val="20"/>
          <w:szCs w:val="20"/>
        </w:rPr>
        <w:t xml:space="preserve"> </w:t>
      </w:r>
      <w:r w:rsidRPr="009C7BA9">
        <w:rPr>
          <w:rFonts w:ascii="Tahoma" w:eastAsia="Times New Roman" w:hAnsi="Tahoma" w:cs="Tahoma"/>
          <w:sz w:val="20"/>
          <w:szCs w:val="20"/>
        </w:rPr>
        <w:t>(форма № КС-3),</w:t>
      </w:r>
      <w:r w:rsidRPr="009C7BA9">
        <w:rPr>
          <w:rFonts w:ascii="Tahoma" w:eastAsia="Times New Roman" w:hAnsi="Tahoma" w:cs="Tahoma"/>
          <w:i/>
          <w:sz w:val="20"/>
          <w:szCs w:val="20"/>
        </w:rPr>
        <w:t xml:space="preserve"> </w:t>
      </w:r>
      <w:r w:rsidRPr="009C7BA9">
        <w:rPr>
          <w:rFonts w:ascii="Tahoma" w:eastAsia="Times New Roman" w:hAnsi="Tahoma" w:cs="Tahoma"/>
          <w:sz w:val="20"/>
          <w:szCs w:val="20"/>
        </w:rPr>
        <w:t>а также копии счетов-фактур и товарных накладных (форма № ТОРГ-12) от поставщика Подрядчика, удостоверенные подписью руководителя Подрядчика и его печатью (при наличии).</w:t>
      </w:r>
      <w:r w:rsidRPr="009C7BA9">
        <w:rPr>
          <w:rFonts w:ascii="Tahoma" w:hAnsi="Tahoma" w:cs="Tahoma"/>
          <w:sz w:val="20"/>
          <w:szCs w:val="20"/>
        </w:rPr>
        <w:t xml:space="preserve"> </w:t>
      </w:r>
    </w:p>
    <w:p w:rsidR="0010413E" w:rsidRPr="009C7BA9" w:rsidRDefault="0010413E" w:rsidP="0010413E">
      <w:pPr>
        <w:pStyle w:val="a3"/>
        <w:ind w:left="-567"/>
        <w:jc w:val="both"/>
        <w:rPr>
          <w:rFonts w:ascii="Tahoma" w:hAnsi="Tahoma" w:cs="Tahoma"/>
          <w:i/>
          <w:sz w:val="20"/>
          <w:szCs w:val="20"/>
        </w:rPr>
      </w:pPr>
      <w:r w:rsidRPr="009C7BA9">
        <w:rPr>
          <w:rFonts w:ascii="Tahoma" w:eastAsia="Times New Roman" w:hAnsi="Tahoma" w:cs="Tahoma"/>
          <w:sz w:val="20"/>
          <w:szCs w:val="20"/>
        </w:rPr>
        <w:t xml:space="preserve">При сдаче работ по Наряд-заказу стороны подписывают акты приемки выполненных работ, на основании согласованной сметной документации. На работы по текущему, среднему и капитальному ремонту подписываются отдельные акты приемки выполненных работ. </w:t>
      </w:r>
      <w:r w:rsidRPr="009C7BA9">
        <w:rPr>
          <w:rFonts w:ascii="Tahoma" w:hAnsi="Tahoma" w:cs="Tahoma"/>
          <w:sz w:val="20"/>
          <w:szCs w:val="20"/>
        </w:rPr>
        <w:t xml:space="preserve">В актах выполненных работ </w:t>
      </w:r>
      <w:r w:rsidRPr="009C7BA9">
        <w:rPr>
          <w:rFonts w:ascii="Tahoma" w:eastAsia="Times New Roman" w:hAnsi="Tahoma" w:cs="Tahoma"/>
          <w:sz w:val="20"/>
          <w:szCs w:val="20"/>
        </w:rPr>
        <w:t xml:space="preserve">в графе «вид операции» </w:t>
      </w:r>
      <w:r w:rsidRPr="009C7BA9">
        <w:rPr>
          <w:rFonts w:ascii="Tahoma" w:hAnsi="Tahoma" w:cs="Tahoma"/>
          <w:sz w:val="20"/>
          <w:szCs w:val="20"/>
        </w:rPr>
        <w:t>в обязательном порядке указывается вид (текущий/средний/капитальный) ремонта. По результатам проверки Заказчиком выполненных Работ Стороны подписывают Акт приемки выполненных работ</w:t>
      </w:r>
      <w:r w:rsidRPr="009C7BA9">
        <w:rPr>
          <w:rFonts w:ascii="Tahoma" w:hAnsi="Tahoma" w:cs="Tahoma"/>
          <w:i/>
          <w:sz w:val="20"/>
          <w:szCs w:val="20"/>
        </w:rPr>
        <w:t>.</w:t>
      </w:r>
    </w:p>
    <w:p w:rsidR="0010413E" w:rsidRPr="009C7BA9" w:rsidRDefault="0010413E" w:rsidP="0010413E">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9C7BA9">
        <w:rPr>
          <w:rFonts w:ascii="Tahoma" w:eastAsia="Times New Roman" w:hAnsi="Tahoma" w:cs="Tahoma"/>
          <w:sz w:val="20"/>
          <w:szCs w:val="20"/>
        </w:rPr>
        <w:t>7.1.1. Подрядчик должен обеспечить за свой счет все необходимые условия для осуществления сдачи-приемки работ по Этапу работ и Результата Работ. Вместе с уведомлением о готовности к проверке и сдаче выполненного Этапа Работ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 и подписанные со своей стороны:</w:t>
      </w:r>
    </w:p>
    <w:p w:rsidR="0010413E" w:rsidRPr="009C7BA9" w:rsidRDefault="0010413E" w:rsidP="0010413E">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9C7BA9">
        <w:rPr>
          <w:rFonts w:ascii="Tahoma" w:eastAsia="Times New Roman" w:hAnsi="Tahoma" w:cs="Tahoma"/>
          <w:sz w:val="20"/>
          <w:szCs w:val="20"/>
        </w:rPr>
        <w:t xml:space="preserve">- Акт приемки выполненных работ (КС-2), </w:t>
      </w:r>
    </w:p>
    <w:p w:rsidR="0010413E" w:rsidRPr="009C7BA9" w:rsidRDefault="0010413E" w:rsidP="0010413E">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9C7BA9">
        <w:rPr>
          <w:rFonts w:ascii="Tahoma" w:eastAsia="Times New Roman" w:hAnsi="Tahoma" w:cs="Tahoma"/>
          <w:sz w:val="20"/>
          <w:szCs w:val="20"/>
        </w:rPr>
        <w:t xml:space="preserve">- Справку о стоимости выполненных работ и затрат (КС-3). </w:t>
      </w:r>
      <w:r w:rsidRPr="009C7BA9">
        <w:rPr>
          <w:rFonts w:ascii="Tahoma" w:eastAsia="Times New Roman" w:hAnsi="Tahoma" w:cs="Tahoma"/>
          <w:sz w:val="20"/>
          <w:szCs w:val="20"/>
          <w:lang w:eastAsia="ru-RU"/>
        </w:rPr>
        <w:t xml:space="preserve">При заполнении формы КС-3 Подрядчиком в обязательном порядке включаются (в полном соответствии Сводному сметному расчету) следующие графы: "Порядковый номер"; "Номер Локального сметного расчета"; "Наименование этапа работ", графы располагать в порядке возрастания. </w:t>
      </w:r>
    </w:p>
    <w:p w:rsidR="0010413E" w:rsidRPr="009C7BA9" w:rsidRDefault="0010413E" w:rsidP="0010413E">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9C7BA9">
        <w:rPr>
          <w:rFonts w:ascii="Tahoma" w:eastAsia="Times New Roman" w:hAnsi="Tahoma" w:cs="Tahoma"/>
          <w:sz w:val="20"/>
          <w:szCs w:val="20"/>
        </w:rPr>
        <w:t>-</w:t>
      </w:r>
      <w:r w:rsidRPr="009C7BA9">
        <w:rPr>
          <w:rFonts w:ascii="Tahoma" w:eastAsia="Times New Roman" w:hAnsi="Tahoma" w:cs="Tahoma"/>
          <w:sz w:val="20"/>
          <w:szCs w:val="20"/>
          <w:lang w:eastAsia="ru-RU"/>
        </w:rPr>
        <w:t xml:space="preserve"> Акт приемки полного комплекта Исполнительной/Технической/Исходно-Разрешительной </w:t>
      </w:r>
      <w:r w:rsidRPr="009C7BA9">
        <w:rPr>
          <w:rFonts w:ascii="Tahoma" w:eastAsia="Times New Roman" w:hAnsi="Tahoma" w:cs="Tahoma"/>
          <w:iCs/>
          <w:sz w:val="20"/>
          <w:szCs w:val="20"/>
          <w:lang w:eastAsia="ru-RU"/>
        </w:rPr>
        <w:t>/Эксплуатационной документации</w:t>
      </w:r>
      <w:r w:rsidRPr="009C7BA9">
        <w:rPr>
          <w:rFonts w:ascii="Tahoma" w:eastAsia="Times New Roman" w:hAnsi="Tahoma" w:cs="Tahoma"/>
          <w:sz w:val="20"/>
          <w:szCs w:val="20"/>
          <w:lang w:eastAsia="ru-RU"/>
        </w:rPr>
        <w:t xml:space="preserve"> (если применимо);</w:t>
      </w:r>
    </w:p>
    <w:p w:rsidR="0010413E" w:rsidRPr="009C7BA9" w:rsidRDefault="0010413E" w:rsidP="0010413E">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9C7BA9">
        <w:rPr>
          <w:rFonts w:ascii="Tahoma" w:eastAsia="Times New Roman" w:hAnsi="Tahoma" w:cs="Tahoma"/>
          <w:sz w:val="20"/>
          <w:szCs w:val="20"/>
        </w:rPr>
        <w:t>составленные Подрядчиком с учетом условий Договора.</w:t>
      </w:r>
    </w:p>
    <w:p w:rsidR="0010413E" w:rsidRPr="009C7BA9" w:rsidRDefault="0010413E" w:rsidP="0010413E">
      <w:pPr>
        <w:pStyle w:val="a3"/>
        <w:numPr>
          <w:ilvl w:val="1"/>
          <w:numId w:val="3"/>
        </w:numPr>
        <w:ind w:left="-567" w:firstLine="0"/>
        <w:jc w:val="both"/>
        <w:rPr>
          <w:rFonts w:ascii="Tahoma" w:eastAsia="Times New Roman" w:hAnsi="Tahoma" w:cs="Tahoma"/>
          <w:sz w:val="20"/>
          <w:szCs w:val="20"/>
        </w:rPr>
      </w:pPr>
      <w:r w:rsidRPr="009C7BA9">
        <w:rPr>
          <w:rFonts w:ascii="Tahoma" w:eastAsia="Times New Roman" w:hAnsi="Tahoma" w:cs="Tahoma"/>
          <w:sz w:val="20"/>
          <w:szCs w:val="20"/>
        </w:rPr>
        <w:t>Заказчик приступает к приемке выполненных работ в течение 5 (пяти) рабочих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перечня необходимых доработок (недостатков, включая отсутствие документов, указанных в п.7.1.), порядка и сроков их выполнения (устранения).</w:t>
      </w:r>
    </w:p>
    <w:p w:rsidR="0010413E" w:rsidRPr="009C7BA9" w:rsidRDefault="0010413E" w:rsidP="0010413E">
      <w:pPr>
        <w:pStyle w:val="a3"/>
        <w:numPr>
          <w:ilvl w:val="1"/>
          <w:numId w:val="3"/>
        </w:numPr>
        <w:ind w:left="-567" w:firstLine="0"/>
        <w:jc w:val="both"/>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 xml:space="preserve">Срок предоставления Заказчиком мотивированного отказа от подписания Акта сдачи-приемки 5 (пять) рабочих дней после получения от Подрядчика Акта. </w:t>
      </w:r>
    </w:p>
    <w:p w:rsidR="0010413E" w:rsidRPr="009C7BA9" w:rsidRDefault="0010413E" w:rsidP="0010413E">
      <w:pPr>
        <w:pStyle w:val="a3"/>
        <w:numPr>
          <w:ilvl w:val="1"/>
          <w:numId w:val="3"/>
        </w:numPr>
        <w:ind w:left="-567" w:firstLine="0"/>
        <w:jc w:val="both"/>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До сдачи результата Работ Подрядчиком должны быть проведены все испытания, предшествующие вводу Объекта ремонта в эксплуатацию и предусмотренные соответствующими техническими нормами и правилами.</w:t>
      </w:r>
    </w:p>
    <w:p w:rsidR="0010413E" w:rsidRPr="009C7BA9" w:rsidRDefault="0010413E" w:rsidP="0010413E">
      <w:pPr>
        <w:pStyle w:val="a3"/>
        <w:numPr>
          <w:ilvl w:val="1"/>
          <w:numId w:val="3"/>
        </w:numPr>
        <w:ind w:left="-567" w:firstLine="0"/>
        <w:jc w:val="both"/>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Объект ремонта должен соответствовать требованиям Технического задания, соответствующим техническим нормам и правилам и быть готов к эксплуатации, включая наличие масла (смазки) и рабочих жидкостей в соответствии с требованиями, указанными в инструкции по эксплуатации.</w:t>
      </w:r>
    </w:p>
    <w:p w:rsidR="0010413E" w:rsidRPr="009C7BA9" w:rsidRDefault="0010413E" w:rsidP="0010413E">
      <w:pPr>
        <w:pStyle w:val="a3"/>
        <w:numPr>
          <w:ilvl w:val="1"/>
          <w:numId w:val="3"/>
        </w:numPr>
        <w:ind w:left="-567" w:firstLine="0"/>
        <w:jc w:val="both"/>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10413E" w:rsidRPr="009C7BA9" w:rsidRDefault="0010413E" w:rsidP="0010413E">
      <w:pPr>
        <w:pStyle w:val="a3"/>
        <w:numPr>
          <w:ilvl w:val="1"/>
          <w:numId w:val="3"/>
        </w:numPr>
        <w:ind w:left="-567" w:firstLine="0"/>
        <w:jc w:val="both"/>
        <w:rPr>
          <w:rFonts w:ascii="Tahoma" w:hAnsi="Tahoma" w:cs="Tahoma"/>
          <w:iCs/>
          <w:color w:val="000000" w:themeColor="text1"/>
          <w:sz w:val="20"/>
          <w:szCs w:val="20"/>
        </w:rPr>
      </w:pPr>
      <w:r w:rsidRPr="009C7BA9">
        <w:rPr>
          <w:rFonts w:ascii="Tahoma" w:eastAsia="Times New Roman"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10413E" w:rsidRPr="009C7BA9" w:rsidRDefault="0010413E" w:rsidP="0010413E">
      <w:pPr>
        <w:pStyle w:val="a3"/>
        <w:ind w:left="-567"/>
        <w:jc w:val="both"/>
        <w:rPr>
          <w:rFonts w:ascii="Tahoma" w:hAnsi="Tahoma" w:cs="Tahoma"/>
          <w:iCs/>
          <w:color w:val="000000" w:themeColor="text1"/>
          <w:sz w:val="20"/>
          <w:szCs w:val="20"/>
        </w:rPr>
      </w:pPr>
    </w:p>
    <w:p w:rsidR="0010413E" w:rsidRPr="009C7BA9" w:rsidRDefault="0010413E" w:rsidP="0010413E">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9C7BA9">
        <w:rPr>
          <w:rFonts w:ascii="Tahoma" w:eastAsia="Times New Roman" w:hAnsi="Tahoma" w:cs="Tahoma"/>
          <w:b/>
          <w:color w:val="000000" w:themeColor="text1"/>
          <w:sz w:val="20"/>
          <w:szCs w:val="20"/>
        </w:rPr>
        <w:t>Право собственности и распределение рисков</w:t>
      </w:r>
    </w:p>
    <w:p w:rsidR="0010413E" w:rsidRPr="009C7BA9" w:rsidRDefault="0010413E" w:rsidP="0010413E">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9C7BA9">
        <w:rPr>
          <w:rFonts w:ascii="Tahoma" w:hAnsi="Tahoma" w:cs="Tahoma"/>
          <w:iCs/>
          <w:color w:val="000000" w:themeColor="text1"/>
          <w:sz w:val="20"/>
          <w:szCs w:val="20"/>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w:t>
      </w:r>
      <w:r w:rsidRPr="009C7BA9">
        <w:rPr>
          <w:rFonts w:ascii="Tahoma" w:hAnsi="Tahoma" w:cs="Tahoma"/>
          <w:color w:val="000000" w:themeColor="text1"/>
          <w:sz w:val="20"/>
          <w:szCs w:val="20"/>
        </w:rPr>
        <w:t xml:space="preserve">приемки выполненных работ, свидетельствующего о </w:t>
      </w:r>
      <w:r w:rsidRPr="009C7BA9">
        <w:rPr>
          <w:rFonts w:ascii="Tahoma" w:hAnsi="Tahoma" w:cs="Tahoma"/>
          <w:iCs/>
          <w:color w:val="000000" w:themeColor="text1"/>
          <w:sz w:val="20"/>
          <w:szCs w:val="20"/>
        </w:rPr>
        <w:t xml:space="preserve">сдаче приемке Объекта ремонта от Подрядчика Заказчику. </w:t>
      </w:r>
    </w:p>
    <w:p w:rsidR="0010413E" w:rsidRPr="009C7BA9" w:rsidRDefault="0010413E" w:rsidP="0010413E">
      <w:pPr>
        <w:pStyle w:val="a3"/>
        <w:autoSpaceDE w:val="0"/>
        <w:autoSpaceDN w:val="0"/>
        <w:adjustRightInd w:val="0"/>
        <w:ind w:left="-567"/>
        <w:jc w:val="both"/>
        <w:rPr>
          <w:rFonts w:ascii="Tahoma" w:hAnsi="Tahoma" w:cs="Tahoma"/>
          <w:iCs/>
          <w:color w:val="000000" w:themeColor="text1"/>
          <w:sz w:val="20"/>
          <w:szCs w:val="20"/>
        </w:rPr>
      </w:pPr>
    </w:p>
    <w:p w:rsidR="0010413E" w:rsidRPr="009C7BA9" w:rsidRDefault="0010413E" w:rsidP="0010413E">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9C7BA9">
        <w:rPr>
          <w:rFonts w:ascii="Tahoma" w:eastAsia="Times New Roman" w:hAnsi="Tahoma" w:cs="Tahoma"/>
          <w:b/>
          <w:color w:val="000000" w:themeColor="text1"/>
          <w:sz w:val="20"/>
          <w:szCs w:val="20"/>
        </w:rPr>
        <w:t>Гарантии</w:t>
      </w:r>
      <w:r w:rsidRPr="009C7BA9">
        <w:rPr>
          <w:rFonts w:ascii="Tahoma" w:hAnsi="Tahoma" w:cs="Tahoma"/>
          <w:b/>
          <w:color w:val="000000" w:themeColor="text1"/>
          <w:sz w:val="20"/>
          <w:szCs w:val="20"/>
        </w:rPr>
        <w:t xml:space="preserve"> качества (Гарантийные обязательства)</w:t>
      </w:r>
    </w:p>
    <w:p w:rsidR="0010413E" w:rsidRPr="009C7BA9" w:rsidRDefault="0010413E" w:rsidP="0010413E">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9C7BA9">
        <w:rPr>
          <w:rFonts w:ascii="Tahoma" w:eastAsia="Times New Roman" w:hAnsi="Tahoma" w:cs="Tahoma"/>
          <w:color w:val="000000" w:themeColor="text1"/>
          <w:sz w:val="20"/>
          <w:szCs w:val="20"/>
        </w:rPr>
        <w:t xml:space="preserve">Гарантийный срок на Результат Работ, включая Работы, Материалы и все конструктивные элементы Объекта устанавливается 24 (двадцать четыре) месяца с даты подписания Сторонами </w:t>
      </w:r>
      <w:r w:rsidRPr="009C7BA9">
        <w:rPr>
          <w:rFonts w:ascii="Tahoma" w:hAnsi="Tahoma" w:cs="Tahoma"/>
          <w:iCs/>
          <w:color w:val="000000" w:themeColor="text1"/>
          <w:sz w:val="20"/>
          <w:szCs w:val="20"/>
        </w:rPr>
        <w:t>Акта о приеме-сдаче выполненных работ (форма КС 2)</w:t>
      </w:r>
      <w:r w:rsidRPr="009C7BA9">
        <w:rPr>
          <w:rFonts w:ascii="Tahoma" w:hAnsi="Tahoma" w:cs="Tahoma"/>
          <w:color w:val="000000" w:themeColor="text1"/>
          <w:sz w:val="20"/>
          <w:szCs w:val="20"/>
        </w:rPr>
        <w:t xml:space="preserve"> свидетельствующего о </w:t>
      </w:r>
      <w:r w:rsidRPr="009C7BA9">
        <w:rPr>
          <w:rFonts w:ascii="Tahoma" w:hAnsi="Tahoma" w:cs="Tahoma"/>
          <w:iCs/>
          <w:color w:val="000000" w:themeColor="text1"/>
          <w:sz w:val="20"/>
          <w:szCs w:val="20"/>
        </w:rPr>
        <w:t xml:space="preserve">сдаче приемке Объекта ремонта от Подрядчика Заказчику. </w:t>
      </w:r>
    </w:p>
    <w:p w:rsidR="0010413E" w:rsidRPr="009C7BA9" w:rsidRDefault="0010413E" w:rsidP="0010413E">
      <w:pPr>
        <w:pStyle w:val="a3"/>
        <w:numPr>
          <w:ilvl w:val="1"/>
          <w:numId w:val="3"/>
        </w:numPr>
        <w:ind w:left="-567" w:right="34" w:firstLine="0"/>
        <w:jc w:val="both"/>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10413E" w:rsidRPr="009C7BA9" w:rsidRDefault="0010413E" w:rsidP="0010413E">
      <w:pPr>
        <w:pStyle w:val="a3"/>
        <w:numPr>
          <w:ilvl w:val="1"/>
          <w:numId w:val="3"/>
        </w:numPr>
        <w:ind w:left="-567" w:firstLine="0"/>
        <w:jc w:val="both"/>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Срок прибытия Представителя Подрядчика в случае обнаружения дефектов составляет 5 (пять) рабочих дней с момента получения соответствующего уведомления Заказчика, если иной срок не указан в уведомлении.</w:t>
      </w:r>
    </w:p>
    <w:p w:rsidR="0010413E" w:rsidRPr="009C7BA9" w:rsidRDefault="0010413E" w:rsidP="0010413E">
      <w:pPr>
        <w:pStyle w:val="a3"/>
        <w:numPr>
          <w:ilvl w:val="1"/>
          <w:numId w:val="3"/>
        </w:numPr>
        <w:ind w:left="-567" w:firstLine="0"/>
        <w:jc w:val="both"/>
        <w:rPr>
          <w:rFonts w:ascii="Tahoma" w:eastAsia="Times New Roman" w:hAnsi="Tahoma" w:cs="Tahoma"/>
          <w:color w:val="000000" w:themeColor="text1"/>
          <w:sz w:val="20"/>
          <w:szCs w:val="20"/>
        </w:rPr>
      </w:pPr>
      <w:r w:rsidRPr="009C7BA9">
        <w:rPr>
          <w:rFonts w:ascii="Tahoma" w:eastAsia="Times New Roman" w:hAnsi="Tahoma" w:cs="Tahoma"/>
          <w:color w:val="000000" w:themeColor="text1"/>
          <w:sz w:val="20"/>
          <w:szCs w:val="20"/>
        </w:rPr>
        <w:t>Срок устранения Недостатков 7 (семь)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10413E" w:rsidRPr="009C7BA9" w:rsidRDefault="0010413E" w:rsidP="0010413E">
      <w:pPr>
        <w:pStyle w:val="a3"/>
        <w:ind w:left="-567"/>
        <w:jc w:val="both"/>
        <w:rPr>
          <w:rFonts w:ascii="Tahoma" w:eastAsia="Times New Roman" w:hAnsi="Tahoma" w:cs="Tahoma"/>
          <w:color w:val="000000" w:themeColor="text1"/>
          <w:sz w:val="20"/>
          <w:szCs w:val="20"/>
        </w:rPr>
      </w:pPr>
    </w:p>
    <w:p w:rsidR="0010413E" w:rsidRPr="009C7BA9" w:rsidRDefault="0010413E" w:rsidP="0010413E">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9C7BA9">
        <w:rPr>
          <w:rFonts w:ascii="Tahoma" w:eastAsia="Times New Roman" w:hAnsi="Tahoma" w:cs="Tahoma"/>
          <w:b/>
          <w:color w:val="000000" w:themeColor="text1"/>
          <w:sz w:val="20"/>
          <w:szCs w:val="20"/>
        </w:rPr>
        <w:t>Ответственность Сторон</w:t>
      </w:r>
    </w:p>
    <w:p w:rsidR="0010413E" w:rsidRPr="009C7BA9" w:rsidRDefault="0010413E" w:rsidP="0010413E">
      <w:pPr>
        <w:pStyle w:val="ConsPlusNormal"/>
        <w:numPr>
          <w:ilvl w:val="1"/>
          <w:numId w:val="3"/>
        </w:numPr>
        <w:ind w:left="-567" w:firstLine="0"/>
        <w:jc w:val="both"/>
        <w:rPr>
          <w:i w:val="0"/>
          <w:color w:val="000000" w:themeColor="text1"/>
        </w:rPr>
      </w:pPr>
      <w:r w:rsidRPr="009C7BA9">
        <w:rPr>
          <w:rFonts w:eastAsia="Times New Roman"/>
          <w:color w:val="000000" w:themeColor="text1"/>
          <w:lang w:eastAsia="ru-RU"/>
        </w:rPr>
        <w:t xml:space="preserve">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9C7BA9">
        <w:rPr>
          <w:rFonts w:eastAsia="Times New Roman"/>
          <w:color w:val="000000" w:themeColor="text1"/>
          <w:lang w:eastAsia="ru-RU"/>
        </w:rPr>
        <w:t>т.ч</w:t>
      </w:r>
      <w:proofErr w:type="spellEnd"/>
      <w:r w:rsidRPr="009C7BA9">
        <w:rPr>
          <w:rFonts w:eastAsia="Times New Roman"/>
          <w:color w:val="000000" w:themeColor="text1"/>
          <w:lang w:eastAsia="ru-RU"/>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10413E" w:rsidRPr="009C7BA9" w:rsidRDefault="0010413E" w:rsidP="0010413E">
      <w:pPr>
        <w:pStyle w:val="ConsPlusNormal"/>
        <w:numPr>
          <w:ilvl w:val="1"/>
          <w:numId w:val="3"/>
        </w:numPr>
        <w:ind w:left="-567" w:firstLine="0"/>
        <w:jc w:val="both"/>
        <w:rPr>
          <w:i w:val="0"/>
          <w:color w:val="000000" w:themeColor="text1"/>
        </w:rPr>
      </w:pPr>
      <w:r w:rsidRPr="009C7BA9">
        <w:rPr>
          <w:i w:val="0"/>
          <w:color w:val="000000" w:themeColor="text1"/>
        </w:rPr>
        <w:t xml:space="preserve">За нарушение Подрядчиком </w:t>
      </w:r>
      <w:r w:rsidRPr="009C7BA9">
        <w:rPr>
          <w:i w:val="0"/>
        </w:rPr>
        <w:t>промежуточных сроков</w:t>
      </w:r>
      <w:r w:rsidRPr="009C7BA9">
        <w:rPr>
          <w:i w:val="0"/>
          <w:color w:val="000000" w:themeColor="text1"/>
        </w:rPr>
        <w:t xml:space="preserve"> выполнения работ, установленных в статье 2 настоящего Договора и/или в Графике производства работ (Приложение № 3), Заказчик имеет право потребовать от Подрядчика уплаты неустойки, а Подрядчик обязан выплатить Заказчику неустойку в размере </w:t>
      </w:r>
      <w:r w:rsidRPr="009C7BA9">
        <w:rPr>
          <w:i w:val="0"/>
        </w:rPr>
        <w:t xml:space="preserve">0,2% от </w:t>
      </w:r>
      <w:r w:rsidRPr="009C7BA9">
        <w:rPr>
          <w:i w:val="0"/>
          <w:color w:val="000000" w:themeColor="text1"/>
        </w:rPr>
        <w:t>Договорной цены</w:t>
      </w:r>
      <w:r w:rsidRPr="009C7BA9">
        <w:rPr>
          <w:i w:val="0"/>
        </w:rPr>
        <w:t xml:space="preserve"> /Этапа работ,</w:t>
      </w:r>
      <w:r w:rsidRPr="009C7BA9" w:rsidDel="008C02CF">
        <w:rPr>
          <w:i w:val="0"/>
        </w:rPr>
        <w:t xml:space="preserve"> </w:t>
      </w:r>
      <w:r w:rsidRPr="009C7BA9">
        <w:rPr>
          <w:i w:val="0"/>
        </w:rPr>
        <w:t xml:space="preserve">по которым допущено нарушение, </w:t>
      </w:r>
      <w:r w:rsidRPr="009C7BA9">
        <w:rPr>
          <w:i w:val="0"/>
          <w:color w:val="000000" w:themeColor="text1"/>
        </w:rPr>
        <w:t>за каждый день просрочки, начиная с первого дня просрочки.</w:t>
      </w:r>
    </w:p>
    <w:p w:rsidR="0010413E" w:rsidRPr="009C7BA9" w:rsidRDefault="0010413E" w:rsidP="0010413E">
      <w:pPr>
        <w:pStyle w:val="ConsPlusNormal"/>
        <w:numPr>
          <w:ilvl w:val="1"/>
          <w:numId w:val="3"/>
        </w:numPr>
        <w:ind w:left="-567" w:firstLine="0"/>
        <w:jc w:val="both"/>
        <w:rPr>
          <w:i w:val="0"/>
        </w:rPr>
      </w:pPr>
      <w:r w:rsidRPr="009C7BA9">
        <w:rPr>
          <w:i w:val="0"/>
        </w:rPr>
        <w:t xml:space="preserve">За нарушение Подрядчиком начального, конечного срока выполнения Работ (ст.2 Договора) Заказчик имеет право потребовать от Подрядчика уплаты неустойки, а Подрядчик обязан выплатить Заказчику неустойку в размере 0,2% от Договорной цены за каждый день просрочки, начиная с первого дня просрочки. С даты начала начисления Заказчиком неустойки за нарушение конечного срока выполнения Работ начисление неустойки за нарушение начального и/или промежуточных сроков выполнения Работ прекращается. </w:t>
      </w:r>
    </w:p>
    <w:p w:rsidR="0010413E" w:rsidRPr="009C7BA9" w:rsidRDefault="0010413E" w:rsidP="0010413E">
      <w:pPr>
        <w:pStyle w:val="ConsPlusNormal"/>
        <w:numPr>
          <w:ilvl w:val="1"/>
          <w:numId w:val="3"/>
        </w:numPr>
        <w:ind w:left="-567" w:firstLine="0"/>
        <w:jc w:val="both"/>
        <w:rPr>
          <w:i w:val="0"/>
          <w:color w:val="000000" w:themeColor="text1"/>
        </w:rPr>
      </w:pPr>
      <w:r w:rsidRPr="009C7BA9">
        <w:rPr>
          <w:i w:val="0"/>
          <w:color w:val="000000" w:themeColor="text1"/>
        </w:rPr>
        <w:t xml:space="preserve">В случае нарушения сроков устранения Недостатков в порядке, предусмотренном Договором, Подрядчик обязан уплатить неустойку </w:t>
      </w:r>
      <w:r w:rsidRPr="009C7BA9">
        <w:rPr>
          <w:rFonts w:eastAsia="Times New Roman"/>
          <w:i w:val="0"/>
          <w:color w:val="000000" w:themeColor="text1"/>
          <w:lang w:eastAsia="ru-RU"/>
        </w:rPr>
        <w:t>в размере</w:t>
      </w:r>
      <w:r w:rsidRPr="009C7BA9">
        <w:rPr>
          <w:i w:val="0"/>
          <w:color w:val="000000" w:themeColor="text1"/>
        </w:rPr>
        <w:t xml:space="preserve"> 0,1% от Договорной цены/ стоимости Этапа Работ, в котором обнаружен Недостаток, за каждый день просрочки.</w:t>
      </w:r>
    </w:p>
    <w:p w:rsidR="0010413E" w:rsidRPr="009C7BA9" w:rsidRDefault="0010413E" w:rsidP="0010413E">
      <w:pPr>
        <w:pStyle w:val="ConsPlusNormal"/>
        <w:numPr>
          <w:ilvl w:val="1"/>
          <w:numId w:val="3"/>
        </w:numPr>
        <w:ind w:left="-567" w:firstLine="0"/>
        <w:jc w:val="both"/>
        <w:rPr>
          <w:i w:val="0"/>
          <w:color w:val="000000" w:themeColor="text1"/>
        </w:rPr>
      </w:pPr>
      <w:r w:rsidRPr="009C7BA9">
        <w:rPr>
          <w:i w:val="0"/>
        </w:rPr>
        <w:t xml:space="preserve">В случае выявления Недостатков в период выполнения Работ и/или гарантийный срок Подрядчик обязан уплатить штраф за каждый Недостаток в размере 0,1% от Договорной цены </w:t>
      </w:r>
      <w:r w:rsidRPr="009C7BA9">
        <w:t>/</w:t>
      </w:r>
      <w:r w:rsidRPr="009C7BA9">
        <w:rPr>
          <w:i w:val="0"/>
        </w:rPr>
        <w:t xml:space="preserve"> стоимости Этапа работ, в котором выявлен Недостаток, а также возместить Заказчику все издержки, расходы и убытки, возникшие в связи с таким Недостатком.</w:t>
      </w:r>
    </w:p>
    <w:p w:rsidR="0010413E" w:rsidRPr="009C7BA9" w:rsidRDefault="0010413E" w:rsidP="0010413E">
      <w:pPr>
        <w:pStyle w:val="ConsPlusNormal"/>
        <w:numPr>
          <w:ilvl w:val="1"/>
          <w:numId w:val="3"/>
        </w:numPr>
        <w:ind w:left="-567" w:firstLine="0"/>
        <w:jc w:val="both"/>
        <w:rPr>
          <w:i w:val="0"/>
          <w:color w:val="000000" w:themeColor="text1"/>
        </w:rPr>
      </w:pPr>
      <w:r w:rsidRPr="009C7BA9">
        <w:rPr>
          <w:i w:val="0"/>
        </w:rPr>
        <w:t xml:space="preserve">За нарушение Подрядчиком пропускного и </w:t>
      </w:r>
      <w:proofErr w:type="spellStart"/>
      <w:r w:rsidRPr="009C7BA9">
        <w:rPr>
          <w:i w:val="0"/>
        </w:rPr>
        <w:t>внутриобъектового</w:t>
      </w:r>
      <w:proofErr w:type="spellEnd"/>
      <w:r w:rsidRPr="009C7BA9">
        <w:rPr>
          <w:i w:val="0"/>
        </w:rPr>
        <w:t xml:space="preserve"> режимов, действующих на Объекте, Подрядчик выплачивает Заказчику штраф в размере 10 000 (десять тысяч) рублей за каждый установленный факт нарушения.</w:t>
      </w:r>
    </w:p>
    <w:p w:rsidR="0010413E" w:rsidRPr="009C7BA9" w:rsidRDefault="0010413E" w:rsidP="0010413E">
      <w:pPr>
        <w:pStyle w:val="ConsPlusNormal"/>
        <w:numPr>
          <w:ilvl w:val="1"/>
          <w:numId w:val="3"/>
        </w:numPr>
        <w:ind w:left="-567" w:firstLine="0"/>
        <w:jc w:val="both"/>
        <w:rPr>
          <w:i w:val="0"/>
          <w:color w:val="000000" w:themeColor="text1"/>
        </w:rPr>
      </w:pPr>
      <w:r w:rsidRPr="009C7BA9">
        <w:rPr>
          <w:i w:val="0"/>
          <w:color w:val="000000" w:themeColor="text1"/>
        </w:rPr>
        <w:t>За несвоевременное представление какой-либо информации, обязанность предоставления которой Подрядчиком предусмотрена Договором, Заказчик имеет право потребовать от Подрядчика уплаты штрафа, а Подрядчик обязан выплатить Заказчику штраф в размере 50 000 (пятьдесят тысяч) рублей за каждое нарушение.</w:t>
      </w:r>
    </w:p>
    <w:p w:rsidR="0010413E" w:rsidRPr="009C7BA9" w:rsidRDefault="0010413E" w:rsidP="0010413E">
      <w:pPr>
        <w:pStyle w:val="ConsPlusNormal"/>
        <w:numPr>
          <w:ilvl w:val="1"/>
          <w:numId w:val="3"/>
        </w:numPr>
        <w:ind w:left="-567" w:firstLine="0"/>
        <w:jc w:val="both"/>
        <w:rPr>
          <w:i w:val="0"/>
          <w:color w:val="000000" w:themeColor="text1"/>
        </w:rPr>
      </w:pPr>
      <w:r w:rsidRPr="009C7BA9">
        <w:rPr>
          <w:i w:val="0"/>
          <w:color w:val="000000" w:themeColor="text1"/>
        </w:rPr>
        <w:t xml:space="preserve">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w:t>
      </w:r>
      <w:proofErr w:type="spellStart"/>
      <w:r w:rsidRPr="009C7BA9">
        <w:rPr>
          <w:i w:val="0"/>
          <w:color w:val="000000" w:themeColor="text1"/>
        </w:rPr>
        <w:t>аудиозаписина</w:t>
      </w:r>
      <w:proofErr w:type="spellEnd"/>
      <w:r w:rsidRPr="009C7BA9">
        <w:rPr>
          <w:i w:val="0"/>
          <w:color w:val="000000" w:themeColor="text1"/>
        </w:rPr>
        <w:t xml:space="preserve">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w:t>
      </w:r>
      <w:r w:rsidRPr="009C7BA9">
        <w:rPr>
          <w:i w:val="0"/>
          <w:color w:val="000000" w:themeColor="text1"/>
        </w:rPr>
        <w:lastRenderedPageBreak/>
        <w:t>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p>
    <w:p w:rsidR="0010413E" w:rsidRPr="009C7BA9" w:rsidRDefault="0010413E" w:rsidP="0010413E">
      <w:pPr>
        <w:pStyle w:val="a3"/>
        <w:numPr>
          <w:ilvl w:val="1"/>
          <w:numId w:val="3"/>
        </w:numPr>
        <w:tabs>
          <w:tab w:val="left" w:pos="0"/>
          <w:tab w:val="left" w:pos="284"/>
        </w:tabs>
        <w:ind w:left="-567" w:firstLine="0"/>
        <w:jc w:val="both"/>
        <w:rPr>
          <w:rFonts w:ascii="Tahoma" w:hAnsi="Tahoma" w:cs="Tahoma"/>
          <w:sz w:val="20"/>
          <w:szCs w:val="20"/>
        </w:rPr>
      </w:pPr>
      <w:r w:rsidRPr="009C7BA9">
        <w:rPr>
          <w:rFonts w:ascii="Tahoma" w:hAnsi="Tahoma" w:cs="Tahoma"/>
          <w:sz w:val="20"/>
          <w:szCs w:val="20"/>
        </w:rPr>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10413E" w:rsidRPr="009C7BA9" w:rsidRDefault="0010413E" w:rsidP="0010413E">
      <w:pPr>
        <w:pStyle w:val="a3"/>
        <w:numPr>
          <w:ilvl w:val="2"/>
          <w:numId w:val="3"/>
        </w:numPr>
        <w:tabs>
          <w:tab w:val="left" w:pos="0"/>
          <w:tab w:val="left" w:pos="284"/>
        </w:tabs>
        <w:ind w:left="-567" w:firstLine="0"/>
        <w:jc w:val="both"/>
        <w:rPr>
          <w:rFonts w:ascii="Tahoma" w:hAnsi="Tahoma" w:cs="Tahoma"/>
          <w:sz w:val="20"/>
          <w:szCs w:val="20"/>
        </w:rPr>
      </w:pPr>
      <w:r w:rsidRPr="009C7BA9">
        <w:rPr>
          <w:rFonts w:ascii="Tahoma" w:hAnsi="Tahoma" w:cs="Tahoma"/>
          <w:sz w:val="20"/>
          <w:szCs w:val="20"/>
        </w:rPr>
        <w:t>повлекшее:</w:t>
      </w:r>
    </w:p>
    <w:p w:rsidR="0010413E" w:rsidRPr="009C7BA9" w:rsidRDefault="0010413E" w:rsidP="0010413E">
      <w:pPr>
        <w:pStyle w:val="a3"/>
        <w:tabs>
          <w:tab w:val="left" w:pos="0"/>
          <w:tab w:val="left" w:pos="284"/>
        </w:tabs>
        <w:ind w:left="-567"/>
        <w:jc w:val="both"/>
        <w:rPr>
          <w:rFonts w:ascii="Tahoma" w:hAnsi="Tahoma" w:cs="Tahoma"/>
          <w:sz w:val="20"/>
          <w:szCs w:val="20"/>
        </w:rPr>
      </w:pPr>
      <w:r w:rsidRPr="009C7BA9">
        <w:rPr>
          <w:rFonts w:ascii="Tahoma" w:hAnsi="Tahoma" w:cs="Tahoma"/>
          <w:sz w:val="20"/>
          <w:szCs w:val="20"/>
        </w:rPr>
        <w:t>- несчастный случай со смертельным исходом или групповой несчастный случай с персоналом Подрядчика, привлеченного Подрядчиком Субподрядчика, Заказчика,</w:t>
      </w:r>
      <w:r w:rsidR="00D86EA0">
        <w:rPr>
          <w:rFonts w:ascii="Tahoma" w:hAnsi="Tahoma" w:cs="Tahoma"/>
          <w:sz w:val="20"/>
          <w:szCs w:val="20"/>
        </w:rPr>
        <w:t xml:space="preserve"> а также с любым третьим лицом,</w:t>
      </w:r>
      <w:r w:rsidRPr="009C7BA9">
        <w:rPr>
          <w:rFonts w:ascii="Tahoma" w:hAnsi="Tahoma" w:cs="Tahoma"/>
          <w:sz w:val="20"/>
          <w:szCs w:val="20"/>
        </w:rPr>
        <w:t xml:space="preserve"> Подрядчик обязан уплатить по требованию Заказчика единовременный штраф в размере 1 000 000 рублей за такое нарушение;</w:t>
      </w:r>
    </w:p>
    <w:p w:rsidR="0010413E" w:rsidRPr="009C7BA9" w:rsidRDefault="0010413E" w:rsidP="0010413E">
      <w:pPr>
        <w:pStyle w:val="a3"/>
        <w:tabs>
          <w:tab w:val="left" w:pos="0"/>
          <w:tab w:val="left" w:pos="284"/>
        </w:tabs>
        <w:ind w:left="-567"/>
        <w:jc w:val="both"/>
        <w:rPr>
          <w:rFonts w:ascii="Tahoma" w:hAnsi="Tahoma" w:cs="Tahoma"/>
          <w:sz w:val="20"/>
          <w:szCs w:val="20"/>
        </w:rPr>
      </w:pPr>
      <w:r w:rsidRPr="009C7BA9">
        <w:rPr>
          <w:rFonts w:ascii="Tahoma" w:hAnsi="Tahoma" w:cs="Tahoma"/>
          <w:sz w:val="20"/>
          <w:szCs w:val="20"/>
        </w:rPr>
        <w:t>-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300 000 рублей за такое нарушение;</w:t>
      </w:r>
    </w:p>
    <w:p w:rsidR="0010413E" w:rsidRPr="009C7BA9" w:rsidRDefault="0010413E" w:rsidP="0010413E">
      <w:pPr>
        <w:pStyle w:val="a3"/>
        <w:tabs>
          <w:tab w:val="left" w:pos="0"/>
          <w:tab w:val="left" w:pos="284"/>
        </w:tabs>
        <w:ind w:left="-567"/>
        <w:jc w:val="both"/>
        <w:rPr>
          <w:rFonts w:ascii="Tahoma" w:hAnsi="Tahoma" w:cs="Tahoma"/>
          <w:sz w:val="20"/>
          <w:szCs w:val="20"/>
        </w:rPr>
      </w:pPr>
      <w:r w:rsidRPr="009C7BA9">
        <w:rPr>
          <w:rFonts w:ascii="Tahoma" w:hAnsi="Tahoma" w:cs="Tahoma"/>
          <w:sz w:val="20"/>
          <w:szCs w:val="20"/>
        </w:rPr>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w:t>
      </w:r>
      <w:proofErr w:type="spellStart"/>
      <w:r w:rsidRPr="009C7BA9">
        <w:rPr>
          <w:rFonts w:ascii="Tahoma" w:hAnsi="Tahoma" w:cs="Tahoma"/>
          <w:sz w:val="20"/>
          <w:szCs w:val="20"/>
        </w:rPr>
        <w:t>энергооборудования</w:t>
      </w:r>
      <w:proofErr w:type="spellEnd"/>
      <w:r w:rsidRPr="009C7BA9">
        <w:rPr>
          <w:rFonts w:ascii="Tahoma" w:hAnsi="Tahoma" w:cs="Tahoma"/>
          <w:sz w:val="20"/>
          <w:szCs w:val="20"/>
        </w:rPr>
        <w:t>,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100 000 рублей за такое нарушение.</w:t>
      </w:r>
    </w:p>
    <w:p w:rsidR="0010413E" w:rsidRPr="009C7BA9" w:rsidRDefault="0010413E" w:rsidP="0010413E">
      <w:pPr>
        <w:pStyle w:val="a3"/>
        <w:tabs>
          <w:tab w:val="left" w:pos="0"/>
          <w:tab w:val="left" w:pos="284"/>
        </w:tabs>
        <w:ind w:left="-567"/>
        <w:jc w:val="both"/>
        <w:rPr>
          <w:rFonts w:ascii="Tahoma" w:hAnsi="Tahoma" w:cs="Tahoma"/>
          <w:sz w:val="20"/>
          <w:szCs w:val="20"/>
        </w:rPr>
      </w:pPr>
      <w:r w:rsidRPr="009C7BA9">
        <w:rPr>
          <w:rFonts w:ascii="Tahoma" w:hAnsi="Tahoma" w:cs="Tahoma"/>
          <w:sz w:val="20"/>
          <w:szCs w:val="20"/>
        </w:rPr>
        <w:t>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10413E" w:rsidRPr="009C7BA9" w:rsidRDefault="0010413E" w:rsidP="0010413E">
      <w:pPr>
        <w:pStyle w:val="a3"/>
        <w:numPr>
          <w:ilvl w:val="2"/>
          <w:numId w:val="3"/>
        </w:numPr>
        <w:tabs>
          <w:tab w:val="left" w:pos="0"/>
          <w:tab w:val="left" w:pos="284"/>
        </w:tabs>
        <w:ind w:left="-567" w:firstLine="0"/>
        <w:jc w:val="both"/>
        <w:rPr>
          <w:rFonts w:ascii="Tahoma" w:hAnsi="Tahoma" w:cs="Tahoma"/>
          <w:sz w:val="20"/>
          <w:szCs w:val="20"/>
        </w:rPr>
      </w:pPr>
      <w:r w:rsidRPr="009C7BA9">
        <w:rPr>
          <w:rFonts w:ascii="Tahoma" w:hAnsi="Tahoma" w:cs="Tahoma"/>
          <w:sz w:val="20"/>
          <w:szCs w:val="20"/>
        </w:rPr>
        <w:t xml:space="preserve">не повлекшее последствий, указанных в п.10.9.1 выше, - Подрядчик обязан уплатить по требованию Заказчика единовременный штраф в размере 50 000 рублей за такое нарушение. </w:t>
      </w:r>
    </w:p>
    <w:p w:rsidR="0010413E" w:rsidRPr="009C7BA9" w:rsidRDefault="0010413E" w:rsidP="0010413E">
      <w:pPr>
        <w:pStyle w:val="a3"/>
        <w:tabs>
          <w:tab w:val="left" w:pos="0"/>
          <w:tab w:val="left" w:pos="284"/>
        </w:tabs>
        <w:ind w:left="-567"/>
        <w:jc w:val="both"/>
        <w:rPr>
          <w:rFonts w:ascii="Tahoma" w:hAnsi="Tahoma" w:cs="Tahoma"/>
          <w:sz w:val="20"/>
          <w:szCs w:val="20"/>
        </w:rPr>
      </w:pPr>
      <w:r w:rsidRPr="009C7BA9">
        <w:rPr>
          <w:rFonts w:ascii="Tahoma" w:hAnsi="Tahoma" w:cs="Tahoma"/>
          <w:sz w:val="20"/>
          <w:szCs w:val="2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10413E" w:rsidRPr="009C7BA9" w:rsidRDefault="0010413E" w:rsidP="0010413E">
      <w:pPr>
        <w:pStyle w:val="a3"/>
        <w:numPr>
          <w:ilvl w:val="2"/>
          <w:numId w:val="3"/>
        </w:numPr>
        <w:tabs>
          <w:tab w:val="left" w:pos="0"/>
          <w:tab w:val="left" w:pos="284"/>
        </w:tabs>
        <w:ind w:left="-567" w:firstLine="0"/>
        <w:jc w:val="both"/>
        <w:rPr>
          <w:rFonts w:ascii="Tahoma" w:hAnsi="Tahoma" w:cs="Tahoma"/>
          <w:sz w:val="20"/>
          <w:szCs w:val="20"/>
        </w:rPr>
      </w:pPr>
      <w:r w:rsidRPr="009C7BA9">
        <w:rPr>
          <w:rFonts w:ascii="Tahoma" w:hAnsi="Tahoma" w:cs="Tahoma"/>
          <w:sz w:val="20"/>
          <w:szCs w:val="20"/>
        </w:rPr>
        <w:t>Уплата Подрядчиком штрафов, указанных в настоящем пункте 10.9 не освобождает его от возмещения, причиненного такими нарушениями ущерба в полном объеме сверх уплаченного штрафа.</w:t>
      </w:r>
    </w:p>
    <w:p w:rsidR="0010413E" w:rsidRPr="009C7BA9" w:rsidRDefault="0010413E" w:rsidP="0010413E">
      <w:pPr>
        <w:pStyle w:val="a3"/>
        <w:numPr>
          <w:ilvl w:val="1"/>
          <w:numId w:val="3"/>
        </w:numPr>
        <w:tabs>
          <w:tab w:val="left" w:pos="0"/>
          <w:tab w:val="left" w:pos="284"/>
        </w:tabs>
        <w:ind w:left="-567" w:firstLine="0"/>
        <w:jc w:val="both"/>
        <w:rPr>
          <w:rFonts w:ascii="Tahoma" w:hAnsi="Tahoma" w:cs="Tahoma"/>
          <w:sz w:val="20"/>
          <w:szCs w:val="20"/>
        </w:rPr>
      </w:pPr>
      <w:r w:rsidRPr="009C7BA9">
        <w:rPr>
          <w:rFonts w:ascii="Tahoma" w:hAnsi="Tahoma" w:cs="Tahoma"/>
          <w:sz w:val="20"/>
          <w:szCs w:val="20"/>
        </w:rPr>
        <w:t xml:space="preserve"> 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w:t>
      </w:r>
      <w:proofErr w:type="spellStart"/>
      <w:r w:rsidRPr="009C7BA9">
        <w:rPr>
          <w:rFonts w:ascii="Tahoma" w:hAnsi="Tahoma" w:cs="Tahoma"/>
          <w:sz w:val="20"/>
          <w:szCs w:val="20"/>
        </w:rPr>
        <w:t>неустраненное</w:t>
      </w:r>
      <w:proofErr w:type="spellEnd"/>
      <w:r w:rsidRPr="009C7BA9">
        <w:rPr>
          <w:rFonts w:ascii="Tahoma" w:hAnsi="Tahoma" w:cs="Tahoma"/>
          <w:sz w:val="20"/>
          <w:szCs w:val="20"/>
        </w:rPr>
        <w:t xml:space="preserve"> замечание).</w:t>
      </w:r>
    </w:p>
    <w:p w:rsidR="0010413E" w:rsidRPr="009C7BA9" w:rsidRDefault="0010413E" w:rsidP="0010413E">
      <w:pPr>
        <w:pStyle w:val="ConsPlusNormal"/>
        <w:ind w:left="-567"/>
        <w:jc w:val="both"/>
        <w:rPr>
          <w:i w:val="0"/>
        </w:rPr>
      </w:pPr>
      <w:r w:rsidRPr="009C7BA9">
        <w:rPr>
          <w:i w:val="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полтора раза.</w:t>
      </w:r>
    </w:p>
    <w:p w:rsidR="0010413E" w:rsidRPr="009C7BA9" w:rsidRDefault="0010413E" w:rsidP="0010413E">
      <w:pPr>
        <w:pStyle w:val="ConsPlusNormal"/>
        <w:ind w:left="-567"/>
        <w:jc w:val="both"/>
        <w:rPr>
          <w:i w:val="0"/>
          <w:color w:val="000000" w:themeColor="text1"/>
        </w:rPr>
      </w:pPr>
    </w:p>
    <w:p w:rsidR="0010413E" w:rsidRPr="009C7BA9" w:rsidRDefault="0010413E" w:rsidP="0010413E">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9C7BA9">
        <w:rPr>
          <w:rFonts w:ascii="Tahoma" w:eastAsia="Times New Roman" w:hAnsi="Tahoma" w:cs="Tahoma"/>
          <w:b/>
          <w:color w:val="000000" w:themeColor="text1"/>
          <w:sz w:val="20"/>
          <w:szCs w:val="20"/>
        </w:rPr>
        <w:t>Изменение и расторжение Договора</w:t>
      </w:r>
    </w:p>
    <w:p w:rsidR="0010413E" w:rsidRPr="009C7BA9" w:rsidRDefault="0010413E" w:rsidP="0010413E">
      <w:pPr>
        <w:pStyle w:val="ConsPlusNormal"/>
        <w:numPr>
          <w:ilvl w:val="1"/>
          <w:numId w:val="3"/>
        </w:numPr>
        <w:ind w:left="-567" w:firstLine="0"/>
        <w:jc w:val="both"/>
        <w:rPr>
          <w:b/>
          <w:i w:val="0"/>
          <w:iCs w:val="0"/>
          <w:color w:val="000000" w:themeColor="text1"/>
        </w:rPr>
      </w:pPr>
      <w:r w:rsidRPr="009C7BA9">
        <w:rPr>
          <w:b/>
          <w:i w:val="0"/>
          <w:iCs w:val="0"/>
          <w:color w:val="000000" w:themeColor="text1"/>
        </w:rPr>
        <w:t>Расторжение Договора по инициативе Подрядчика.</w:t>
      </w:r>
    </w:p>
    <w:p w:rsidR="0010413E" w:rsidRPr="009C7BA9" w:rsidRDefault="0010413E" w:rsidP="0010413E">
      <w:pPr>
        <w:pStyle w:val="ConsPlusNormal"/>
        <w:ind w:left="-567"/>
        <w:jc w:val="both"/>
        <w:rPr>
          <w:i w:val="0"/>
          <w:color w:val="000000" w:themeColor="text1"/>
        </w:rPr>
      </w:pPr>
      <w:r w:rsidRPr="009C7BA9">
        <w:rPr>
          <w:rFonts w:eastAsia="Times New Roman"/>
          <w:i w:val="0"/>
          <w:color w:val="000000" w:themeColor="text1"/>
        </w:rPr>
        <w:t>Подрядчик вправе отказаться от исполнения Договора или требовать его расторжения, в порядке и на условиях, предусмотренных настоящим пунктом,</w:t>
      </w:r>
      <w:r w:rsidRPr="009C7BA9">
        <w:rPr>
          <w:i w:val="0"/>
          <w:color w:val="000000" w:themeColor="text1"/>
        </w:rPr>
        <w:t xml:space="preserve">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 более чем на 60 (шестьдесят) рабочих дней два и более раза в течение трех месяцев.</w:t>
      </w:r>
      <w:r w:rsidRPr="009C7BA9">
        <w:rPr>
          <w:color w:val="000000" w:themeColor="text1"/>
        </w:rPr>
        <w:t xml:space="preserve"> </w:t>
      </w:r>
      <w:r w:rsidRPr="009C7BA9">
        <w:rPr>
          <w:i w:val="0"/>
          <w:color w:val="000000" w:themeColor="text1"/>
        </w:rPr>
        <w:t>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10413E" w:rsidRPr="009C7BA9" w:rsidRDefault="0010413E" w:rsidP="0010413E">
      <w:pPr>
        <w:pStyle w:val="ConsPlusNormal"/>
        <w:numPr>
          <w:ilvl w:val="1"/>
          <w:numId w:val="3"/>
        </w:numPr>
        <w:ind w:left="-567" w:firstLine="0"/>
        <w:jc w:val="both"/>
        <w:rPr>
          <w:b/>
          <w:i w:val="0"/>
          <w:iCs w:val="0"/>
          <w:color w:val="000000" w:themeColor="text1"/>
        </w:rPr>
      </w:pPr>
      <w:r w:rsidRPr="009C7BA9">
        <w:rPr>
          <w:b/>
          <w:i w:val="0"/>
          <w:iCs w:val="0"/>
          <w:color w:val="000000" w:themeColor="text1"/>
        </w:rPr>
        <w:t>Отказ от исполнения Договора по инициативе Заказчика.</w:t>
      </w:r>
    </w:p>
    <w:p w:rsidR="0010413E" w:rsidRPr="009C7BA9" w:rsidRDefault="0010413E" w:rsidP="0010413E">
      <w:pPr>
        <w:pStyle w:val="ConsPlusNormal"/>
        <w:ind w:left="-567"/>
        <w:jc w:val="both"/>
        <w:rPr>
          <w:i w:val="0"/>
          <w:iCs w:val="0"/>
          <w:color w:val="000000" w:themeColor="text1"/>
        </w:rPr>
      </w:pPr>
      <w:r w:rsidRPr="009C7BA9">
        <w:rPr>
          <w:i w:val="0"/>
          <w:iCs w:val="0"/>
          <w:color w:val="000000" w:themeColor="text1"/>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10413E" w:rsidRPr="009C7BA9" w:rsidRDefault="0010413E" w:rsidP="0010413E">
      <w:pPr>
        <w:pStyle w:val="ConsPlusNormal"/>
        <w:numPr>
          <w:ilvl w:val="0"/>
          <w:numId w:val="4"/>
        </w:numPr>
        <w:ind w:left="-567" w:firstLine="0"/>
        <w:jc w:val="both"/>
        <w:rPr>
          <w:iCs w:val="0"/>
          <w:color w:val="000000" w:themeColor="text1"/>
        </w:rPr>
      </w:pPr>
      <w:r w:rsidRPr="009C7BA9">
        <w:rPr>
          <w:i w:val="0"/>
          <w:iCs w:val="0"/>
          <w:color w:val="000000" w:themeColor="text1"/>
        </w:rPr>
        <w:t>нарушение Подрядчиком сроков начала и/или окончания выполнения Работ, установленных в статье 2 Договора и Графике производства работ, на срок более 30 (тридцати) дней,</w:t>
      </w:r>
      <w:r w:rsidRPr="009C7BA9">
        <w:rPr>
          <w:iCs w:val="0"/>
          <w:color w:val="000000" w:themeColor="text1"/>
        </w:rPr>
        <w:t xml:space="preserve"> </w:t>
      </w:r>
      <w:r w:rsidRPr="009C7BA9">
        <w:rPr>
          <w:i w:val="0"/>
          <w:iCs w:val="0"/>
          <w:color w:val="000000" w:themeColor="text1"/>
        </w:rPr>
        <w:t>а также в любых других случаях, когда окончание выполнения работ к установленному настоящим Договором сроку становится явно невозможным</w:t>
      </w:r>
      <w:r w:rsidRPr="009C7BA9">
        <w:rPr>
          <w:iCs w:val="0"/>
          <w:color w:val="000000" w:themeColor="text1"/>
        </w:rPr>
        <w:t>.</w:t>
      </w:r>
    </w:p>
    <w:p w:rsidR="0010413E" w:rsidRPr="009C7BA9" w:rsidRDefault="0010413E" w:rsidP="0010413E">
      <w:pPr>
        <w:pStyle w:val="ConsPlusNormal"/>
        <w:numPr>
          <w:ilvl w:val="0"/>
          <w:numId w:val="4"/>
        </w:numPr>
        <w:ind w:left="-567" w:firstLine="0"/>
        <w:jc w:val="both"/>
        <w:rPr>
          <w:i w:val="0"/>
          <w:iCs w:val="0"/>
          <w:color w:val="000000" w:themeColor="text1"/>
        </w:rPr>
      </w:pPr>
      <w:r w:rsidRPr="009C7BA9">
        <w:rPr>
          <w:i w:val="0"/>
          <w:color w:val="000000" w:themeColor="text1"/>
        </w:rPr>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10413E" w:rsidRPr="009C7BA9" w:rsidRDefault="0010413E" w:rsidP="0010413E">
      <w:pPr>
        <w:pStyle w:val="ConsPlusNormal"/>
        <w:numPr>
          <w:ilvl w:val="0"/>
          <w:numId w:val="4"/>
        </w:numPr>
        <w:ind w:left="-567" w:firstLine="0"/>
        <w:jc w:val="both"/>
        <w:rPr>
          <w:i w:val="0"/>
          <w:iCs w:val="0"/>
          <w:color w:val="000000" w:themeColor="text1"/>
        </w:rPr>
      </w:pPr>
      <w:r w:rsidRPr="009C7BA9">
        <w:rPr>
          <w:i w:val="0"/>
          <w:color w:val="000000" w:themeColor="text1"/>
        </w:rPr>
        <w:lastRenderedPageBreak/>
        <w:t>Подрядчик нарушил сроки устранения Недостатков, предусмотренные Договором, более чем на 30 (тридцать) календарных дней;</w:t>
      </w:r>
    </w:p>
    <w:p w:rsidR="0010413E" w:rsidRPr="009C7BA9" w:rsidRDefault="0010413E" w:rsidP="0010413E">
      <w:pPr>
        <w:pStyle w:val="a3"/>
        <w:numPr>
          <w:ilvl w:val="0"/>
          <w:numId w:val="4"/>
        </w:numPr>
        <w:ind w:left="-567" w:right="34" w:firstLine="0"/>
        <w:jc w:val="both"/>
        <w:rPr>
          <w:rFonts w:ascii="Tahoma" w:hAnsi="Tahoma"/>
          <w:sz w:val="20"/>
          <w:szCs w:val="20"/>
        </w:rPr>
      </w:pPr>
      <w:r w:rsidRPr="009C7BA9">
        <w:rPr>
          <w:rFonts w:ascii="Tahoma" w:hAnsi="Tahoma"/>
          <w:sz w:val="20"/>
          <w:szCs w:val="20"/>
        </w:rPr>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rsidR="0010413E" w:rsidRPr="009C7BA9" w:rsidRDefault="0010413E" w:rsidP="0010413E">
      <w:pPr>
        <w:pStyle w:val="ConsPlusNormal"/>
        <w:numPr>
          <w:ilvl w:val="0"/>
          <w:numId w:val="4"/>
        </w:numPr>
        <w:ind w:left="-567" w:firstLine="0"/>
        <w:jc w:val="both"/>
        <w:rPr>
          <w:i w:val="0"/>
          <w:iCs w:val="0"/>
          <w:color w:val="000000" w:themeColor="text1"/>
        </w:rPr>
      </w:pPr>
      <w:r w:rsidRPr="009C7BA9">
        <w:rPr>
          <w:i w:val="0"/>
        </w:rP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10413E" w:rsidRPr="009C7BA9" w:rsidRDefault="0010413E" w:rsidP="0010413E">
      <w:pPr>
        <w:pStyle w:val="ConsPlusNormal"/>
        <w:numPr>
          <w:ilvl w:val="1"/>
          <w:numId w:val="3"/>
        </w:numPr>
        <w:ind w:left="-567" w:firstLine="0"/>
        <w:jc w:val="both"/>
        <w:rPr>
          <w:i w:val="0"/>
          <w:color w:val="000000" w:themeColor="text1"/>
          <w:lang w:eastAsia="ru-RU"/>
        </w:rPr>
      </w:pPr>
      <w:bookmarkStart w:id="1" w:name="_MailEndCompose"/>
      <w:r w:rsidRPr="009C7BA9">
        <w:rPr>
          <w:i w:val="0"/>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w:t>
      </w:r>
      <w:r w:rsidRPr="009C7BA9">
        <w:rPr>
          <w:i w:val="0"/>
          <w:color w:val="000000" w:themeColor="text1"/>
          <w:lang w:eastAsia="ru-RU"/>
        </w:rPr>
        <w:t>п.11.3.2 Общих условий или п.11.2. Договора</w:t>
      </w:r>
      <w:r w:rsidRPr="009C7BA9">
        <w:rPr>
          <w:i w:val="0"/>
        </w:rPr>
        <w:t>,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Договор</w:t>
      </w:r>
      <w:r w:rsidRPr="009C7BA9">
        <w:t>у.</w:t>
      </w:r>
    </w:p>
    <w:bookmarkEnd w:id="1"/>
    <w:p w:rsidR="0010413E" w:rsidRPr="009C7BA9" w:rsidRDefault="0010413E" w:rsidP="0010413E">
      <w:pPr>
        <w:pStyle w:val="ConsPlusNormal"/>
        <w:ind w:left="720"/>
        <w:jc w:val="both"/>
        <w:rPr>
          <w:iCs w:val="0"/>
          <w:color w:val="000000" w:themeColor="text1"/>
        </w:rPr>
      </w:pPr>
    </w:p>
    <w:p w:rsidR="0010413E" w:rsidRPr="009C7BA9" w:rsidRDefault="0010413E" w:rsidP="0010413E">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9C7BA9">
        <w:rPr>
          <w:rFonts w:ascii="Tahoma" w:eastAsia="Times New Roman" w:hAnsi="Tahoma" w:cs="Tahoma"/>
          <w:b/>
          <w:color w:val="000000" w:themeColor="text1"/>
          <w:sz w:val="20"/>
          <w:szCs w:val="20"/>
        </w:rPr>
        <w:t>Применимое право и разрешение споров</w:t>
      </w:r>
    </w:p>
    <w:p w:rsidR="0010413E" w:rsidRPr="009C7BA9" w:rsidRDefault="0010413E" w:rsidP="0010413E">
      <w:pPr>
        <w:pStyle w:val="ConsPlusNormal"/>
        <w:numPr>
          <w:ilvl w:val="1"/>
          <w:numId w:val="3"/>
        </w:numPr>
        <w:ind w:left="-567" w:firstLine="0"/>
        <w:jc w:val="both"/>
        <w:rPr>
          <w:i w:val="0"/>
          <w:color w:val="000000" w:themeColor="text1"/>
        </w:rPr>
      </w:pPr>
      <w:r w:rsidRPr="009C7BA9">
        <w:rPr>
          <w:i w:val="0"/>
          <w:color w:val="000000" w:themeColor="text1"/>
        </w:rPr>
        <w:t>Срок рассмотрения претензий – 10 (десять) рабочих дней с момента ее получения.</w:t>
      </w:r>
    </w:p>
    <w:p w:rsidR="0010413E" w:rsidRPr="009C7BA9" w:rsidRDefault="0010413E" w:rsidP="0010413E">
      <w:pPr>
        <w:pStyle w:val="ConsPlusNormal"/>
        <w:numPr>
          <w:ilvl w:val="1"/>
          <w:numId w:val="3"/>
        </w:numPr>
        <w:ind w:left="-567" w:firstLine="0"/>
        <w:jc w:val="both"/>
        <w:rPr>
          <w:i w:val="0"/>
          <w:color w:val="000000" w:themeColor="text1"/>
        </w:rPr>
      </w:pPr>
      <w:r w:rsidRPr="009C7BA9">
        <w:rPr>
          <w:i w:val="0"/>
          <w:color w:val="000000" w:themeColor="text1"/>
        </w:rPr>
        <w:t>Все споры, разногласия и требования, не урегулированные в претензионном порядке возникающие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Свердловской области.</w:t>
      </w:r>
    </w:p>
    <w:p w:rsidR="0010413E" w:rsidRPr="009C7BA9" w:rsidRDefault="0010413E" w:rsidP="0010413E">
      <w:pPr>
        <w:pStyle w:val="ConsPlusNormal"/>
        <w:ind w:left="-567"/>
        <w:jc w:val="both"/>
        <w:rPr>
          <w:i w:val="0"/>
          <w:color w:val="000000" w:themeColor="text1"/>
        </w:rPr>
      </w:pPr>
    </w:p>
    <w:p w:rsidR="0010413E" w:rsidRPr="009C7BA9" w:rsidRDefault="0010413E" w:rsidP="0010413E">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9C7BA9">
        <w:rPr>
          <w:rFonts w:ascii="Tahoma" w:eastAsia="Times New Roman" w:hAnsi="Tahoma" w:cs="Tahoma"/>
          <w:b/>
          <w:color w:val="000000" w:themeColor="text1"/>
          <w:sz w:val="20"/>
          <w:szCs w:val="20"/>
        </w:rPr>
        <w:t xml:space="preserve">  </w:t>
      </w:r>
      <w:r w:rsidRPr="009C7BA9">
        <w:rPr>
          <w:rFonts w:ascii="Tahoma" w:hAnsi="Tahoma" w:cs="Tahoma"/>
          <w:b/>
          <w:iCs/>
          <w:sz w:val="20"/>
          <w:szCs w:val="20"/>
        </w:rPr>
        <w:t>Юридически значимые сообщения</w:t>
      </w:r>
      <w:r w:rsidRPr="009C7BA9">
        <w:rPr>
          <w:rFonts w:ascii="Tahoma" w:hAnsi="Tahoma" w:cs="Tahoma"/>
          <w:sz w:val="20"/>
          <w:szCs w:val="20"/>
        </w:rPr>
        <w:t xml:space="preserve"> </w:t>
      </w:r>
    </w:p>
    <w:p w:rsidR="0010413E" w:rsidRPr="009C7BA9" w:rsidRDefault="0010413E" w:rsidP="0010413E">
      <w:pPr>
        <w:pStyle w:val="a3"/>
        <w:ind w:left="-567"/>
        <w:jc w:val="both"/>
        <w:rPr>
          <w:rFonts w:ascii="Tahoma" w:hAnsi="Tahoma" w:cs="Tahoma"/>
          <w:sz w:val="20"/>
          <w:szCs w:val="20"/>
        </w:rPr>
      </w:pPr>
      <w:r w:rsidRPr="009C7BA9">
        <w:rPr>
          <w:rFonts w:ascii="Tahoma" w:hAnsi="Tahoma" w:cs="Tahoma"/>
          <w:sz w:val="20"/>
          <w:szCs w:val="20"/>
        </w:rPr>
        <w:t>13.1. Юридически значимые сообщения направляются по следующим адресам:</w:t>
      </w:r>
    </w:p>
    <w:p w:rsidR="0010413E" w:rsidRPr="009C7BA9" w:rsidRDefault="0010413E" w:rsidP="0010413E">
      <w:pPr>
        <w:pStyle w:val="a3"/>
        <w:overflowPunct w:val="0"/>
        <w:autoSpaceDE w:val="0"/>
        <w:autoSpaceDN w:val="0"/>
        <w:adjustRightInd w:val="0"/>
        <w:ind w:left="-567"/>
        <w:jc w:val="both"/>
        <w:textAlignment w:val="baseline"/>
        <w:rPr>
          <w:rFonts w:ascii="Tahoma" w:hAnsi="Tahoma" w:cs="Tahoma"/>
          <w:sz w:val="20"/>
          <w:szCs w:val="20"/>
        </w:rPr>
      </w:pPr>
      <w:r w:rsidRPr="009C7BA9">
        <w:rPr>
          <w:rFonts w:ascii="Tahoma" w:hAnsi="Tahoma" w:cs="Tahoma"/>
          <w:sz w:val="20"/>
          <w:szCs w:val="20"/>
        </w:rPr>
        <w:t xml:space="preserve">13.1.1. Заказчику: </w:t>
      </w:r>
      <w:r w:rsidRPr="009C7BA9">
        <w:rPr>
          <w:rFonts w:ascii="Tahoma" w:hAnsi="Tahoma" w:cs="Tahoma"/>
          <w:spacing w:val="-3"/>
          <w:sz w:val="20"/>
          <w:szCs w:val="20"/>
        </w:rPr>
        <w:t xml:space="preserve">адрес для направления корреспонденции: </w:t>
      </w:r>
      <w:r w:rsidRPr="009C7BA9">
        <w:rPr>
          <w:rFonts w:ascii="Tahoma" w:hAnsi="Tahoma" w:cs="Tahoma"/>
          <w:sz w:val="20"/>
          <w:szCs w:val="20"/>
        </w:rPr>
        <w:t>620075,</w:t>
      </w:r>
      <w:r w:rsidRPr="009C7BA9">
        <w:rPr>
          <w:rFonts w:ascii="Tahoma" w:hAnsi="Tahoma" w:cs="Tahoma"/>
          <w:spacing w:val="-3"/>
          <w:sz w:val="20"/>
          <w:szCs w:val="20"/>
        </w:rPr>
        <w:t xml:space="preserve"> </w:t>
      </w:r>
      <w:r w:rsidRPr="009C7BA9">
        <w:rPr>
          <w:rFonts w:ascii="Tahoma" w:hAnsi="Tahoma" w:cs="Tahoma"/>
          <w:sz w:val="20"/>
          <w:szCs w:val="20"/>
        </w:rPr>
        <w:t>г.</w:t>
      </w:r>
      <w:r w:rsidRPr="009C7BA9">
        <w:rPr>
          <w:rFonts w:ascii="Tahoma" w:hAnsi="Tahoma" w:cs="Tahoma"/>
          <w:spacing w:val="-4"/>
          <w:sz w:val="20"/>
          <w:szCs w:val="20"/>
        </w:rPr>
        <w:t xml:space="preserve"> </w:t>
      </w:r>
      <w:r w:rsidRPr="009C7BA9">
        <w:rPr>
          <w:rFonts w:ascii="Tahoma" w:hAnsi="Tahoma" w:cs="Tahoma"/>
          <w:sz w:val="20"/>
          <w:szCs w:val="20"/>
        </w:rPr>
        <w:t>Екатеринбург,</w:t>
      </w:r>
      <w:r w:rsidRPr="009C7BA9">
        <w:rPr>
          <w:rFonts w:ascii="Tahoma" w:hAnsi="Tahoma" w:cs="Tahoma"/>
          <w:spacing w:val="-3"/>
          <w:sz w:val="20"/>
          <w:szCs w:val="20"/>
        </w:rPr>
        <w:t xml:space="preserve"> </w:t>
      </w:r>
      <w:r w:rsidRPr="009C7BA9">
        <w:rPr>
          <w:rFonts w:ascii="Tahoma" w:hAnsi="Tahoma" w:cs="Tahoma"/>
          <w:sz w:val="20"/>
          <w:szCs w:val="20"/>
        </w:rPr>
        <w:t>ул. Кузнечная,</w:t>
      </w:r>
      <w:r w:rsidRPr="009C7BA9">
        <w:rPr>
          <w:rFonts w:ascii="Tahoma" w:hAnsi="Tahoma" w:cs="Tahoma"/>
          <w:spacing w:val="-3"/>
          <w:sz w:val="20"/>
          <w:szCs w:val="20"/>
        </w:rPr>
        <w:t xml:space="preserve"> д. </w:t>
      </w:r>
      <w:r w:rsidRPr="009C7BA9">
        <w:rPr>
          <w:rFonts w:ascii="Tahoma" w:hAnsi="Tahoma" w:cs="Tahoma"/>
          <w:sz w:val="20"/>
          <w:szCs w:val="20"/>
        </w:rPr>
        <w:t>92</w:t>
      </w:r>
    </w:p>
    <w:p w:rsidR="0010413E" w:rsidRPr="009C7BA9" w:rsidRDefault="0010413E" w:rsidP="0010413E">
      <w:pPr>
        <w:pStyle w:val="a3"/>
        <w:overflowPunct w:val="0"/>
        <w:autoSpaceDE w:val="0"/>
        <w:autoSpaceDN w:val="0"/>
        <w:adjustRightInd w:val="0"/>
        <w:ind w:left="-567"/>
        <w:jc w:val="both"/>
        <w:textAlignment w:val="baseline"/>
        <w:rPr>
          <w:rFonts w:ascii="Tahoma" w:hAnsi="Tahoma" w:cs="Tahoma"/>
          <w:sz w:val="20"/>
          <w:szCs w:val="20"/>
        </w:rPr>
      </w:pPr>
      <w:r w:rsidRPr="009C7BA9">
        <w:rPr>
          <w:rFonts w:ascii="Tahoma" w:hAnsi="Tahoma" w:cs="Tahoma"/>
          <w:sz w:val="20"/>
          <w:szCs w:val="20"/>
        </w:rPr>
        <w:t xml:space="preserve">13.1.2. Подрядчику: </w:t>
      </w:r>
      <w:r w:rsidRPr="009C7BA9">
        <w:rPr>
          <w:rFonts w:ascii="Tahoma" w:hAnsi="Tahoma" w:cs="Tahoma"/>
          <w:spacing w:val="-3"/>
          <w:sz w:val="20"/>
          <w:szCs w:val="20"/>
        </w:rPr>
        <w:t xml:space="preserve">адрес для направления корреспонденции: </w:t>
      </w:r>
      <w:r w:rsidRPr="009C7BA9">
        <w:rPr>
          <w:rFonts w:ascii="Tahoma" w:hAnsi="Tahoma" w:cs="Tahoma"/>
          <w:spacing w:val="3"/>
          <w:sz w:val="20"/>
          <w:szCs w:val="20"/>
        </w:rPr>
        <w:t>_______________________</w:t>
      </w:r>
    </w:p>
    <w:p w:rsidR="0010413E" w:rsidRPr="009C7BA9" w:rsidRDefault="0010413E" w:rsidP="0010413E">
      <w:pPr>
        <w:pStyle w:val="a3"/>
        <w:ind w:left="-567"/>
        <w:jc w:val="both"/>
        <w:rPr>
          <w:rFonts w:ascii="Tahoma" w:hAnsi="Tahoma" w:cs="Tahoma"/>
          <w:sz w:val="20"/>
          <w:szCs w:val="20"/>
        </w:rPr>
      </w:pPr>
      <w:r w:rsidRPr="009C7BA9">
        <w:rPr>
          <w:rFonts w:ascii="Tahoma" w:hAnsi="Tahoma" w:cs="Tahoma"/>
          <w:sz w:val="20"/>
          <w:szCs w:val="20"/>
        </w:rPr>
        <w:t>13.2.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10413E" w:rsidRPr="009C7BA9" w:rsidRDefault="0010413E" w:rsidP="0010413E">
      <w:pPr>
        <w:pStyle w:val="a3"/>
        <w:overflowPunct w:val="0"/>
        <w:autoSpaceDE w:val="0"/>
        <w:autoSpaceDN w:val="0"/>
        <w:adjustRightInd w:val="0"/>
        <w:ind w:left="-567"/>
        <w:textAlignment w:val="baseline"/>
        <w:rPr>
          <w:rFonts w:ascii="Tahoma" w:hAnsi="Tahoma" w:cs="Tahoma"/>
          <w:spacing w:val="-3"/>
          <w:sz w:val="20"/>
          <w:szCs w:val="20"/>
        </w:rPr>
      </w:pPr>
      <w:r w:rsidRPr="009C7BA9">
        <w:rPr>
          <w:rFonts w:ascii="Tahoma" w:hAnsi="Tahoma" w:cs="Tahoma"/>
          <w:sz w:val="20"/>
          <w:szCs w:val="20"/>
        </w:rPr>
        <w:t>Заказчика:</w:t>
      </w:r>
      <w:r w:rsidRPr="009C7BA9">
        <w:rPr>
          <w:rFonts w:ascii="Tahoma" w:hAnsi="Tahoma" w:cs="Tahoma"/>
          <w:spacing w:val="-3"/>
          <w:sz w:val="20"/>
          <w:szCs w:val="20"/>
        </w:rPr>
        <w:t xml:space="preserve"> </w:t>
      </w:r>
    </w:p>
    <w:p w:rsidR="0010413E" w:rsidRPr="009C7BA9" w:rsidRDefault="0010413E" w:rsidP="0010413E">
      <w:pPr>
        <w:pStyle w:val="a3"/>
        <w:overflowPunct w:val="0"/>
        <w:autoSpaceDE w:val="0"/>
        <w:autoSpaceDN w:val="0"/>
        <w:adjustRightInd w:val="0"/>
        <w:ind w:left="-567"/>
        <w:textAlignment w:val="baseline"/>
        <w:rPr>
          <w:rFonts w:ascii="Tahoma" w:hAnsi="Tahoma" w:cs="Tahoma"/>
          <w:sz w:val="20"/>
          <w:szCs w:val="20"/>
        </w:rPr>
      </w:pPr>
      <w:r w:rsidRPr="009C7BA9">
        <w:rPr>
          <w:rFonts w:ascii="Tahoma" w:hAnsi="Tahoma" w:cs="Tahoma"/>
          <w:spacing w:val="-3"/>
          <w:sz w:val="20"/>
          <w:szCs w:val="20"/>
          <w:lang w:val="en-US"/>
        </w:rPr>
        <w:t>E</w:t>
      </w:r>
      <w:r w:rsidRPr="009C7BA9">
        <w:rPr>
          <w:rFonts w:ascii="Tahoma" w:hAnsi="Tahoma" w:cs="Tahoma"/>
          <w:spacing w:val="-3"/>
          <w:sz w:val="20"/>
          <w:szCs w:val="20"/>
        </w:rPr>
        <w:t>-</w:t>
      </w:r>
      <w:r w:rsidRPr="009C7BA9">
        <w:rPr>
          <w:rFonts w:ascii="Tahoma" w:hAnsi="Tahoma" w:cs="Tahoma"/>
          <w:spacing w:val="-3"/>
          <w:sz w:val="20"/>
          <w:szCs w:val="20"/>
          <w:lang w:val="en-US"/>
        </w:rPr>
        <w:t>mail</w:t>
      </w:r>
      <w:r w:rsidRPr="009C7BA9">
        <w:rPr>
          <w:rFonts w:ascii="Tahoma" w:hAnsi="Tahoma" w:cs="Tahoma"/>
          <w:spacing w:val="-3"/>
          <w:sz w:val="20"/>
          <w:szCs w:val="20"/>
        </w:rPr>
        <w:t xml:space="preserve">: </w:t>
      </w:r>
      <w:r w:rsidRPr="009C7BA9">
        <w:rPr>
          <w:rFonts w:ascii="Tahoma" w:hAnsi="Tahoma" w:cs="Tahoma"/>
          <w:spacing w:val="-3"/>
          <w:sz w:val="20"/>
          <w:szCs w:val="20"/>
          <w:u w:val="single"/>
        </w:rPr>
        <w:t xml:space="preserve"> </w:t>
      </w:r>
      <w:r w:rsidRPr="009C7BA9">
        <w:rPr>
          <w:rStyle w:val="a5"/>
          <w:rFonts w:ascii="Tahoma" w:hAnsi="Tahoma" w:cs="Tahoma"/>
          <w:sz w:val="20"/>
          <w:szCs w:val="20"/>
          <w:lang w:val="en-US"/>
        </w:rPr>
        <w:t>Pavel</w:t>
      </w:r>
      <w:r w:rsidRPr="009C7BA9">
        <w:rPr>
          <w:rStyle w:val="a5"/>
          <w:rFonts w:ascii="Tahoma" w:hAnsi="Tahoma" w:cs="Tahoma"/>
          <w:sz w:val="20"/>
          <w:szCs w:val="20"/>
        </w:rPr>
        <w:t>.</w:t>
      </w:r>
      <w:proofErr w:type="spellStart"/>
      <w:r w:rsidRPr="009C7BA9">
        <w:rPr>
          <w:rStyle w:val="a5"/>
          <w:rFonts w:ascii="Tahoma" w:hAnsi="Tahoma" w:cs="Tahoma"/>
          <w:sz w:val="20"/>
          <w:szCs w:val="20"/>
          <w:lang w:val="en-US"/>
        </w:rPr>
        <w:t>Revtov</w:t>
      </w:r>
      <w:proofErr w:type="spellEnd"/>
      <w:r w:rsidRPr="009C7BA9">
        <w:rPr>
          <w:rStyle w:val="a5"/>
          <w:rFonts w:ascii="Tahoma" w:hAnsi="Tahoma" w:cs="Tahoma"/>
          <w:sz w:val="20"/>
          <w:szCs w:val="20"/>
        </w:rPr>
        <w:t>@</w:t>
      </w:r>
      <w:proofErr w:type="spellStart"/>
      <w:r w:rsidRPr="009C7BA9">
        <w:rPr>
          <w:rStyle w:val="a5"/>
          <w:rFonts w:ascii="Tahoma" w:hAnsi="Tahoma" w:cs="Tahoma"/>
          <w:sz w:val="20"/>
          <w:szCs w:val="20"/>
          <w:lang w:val="en-US"/>
        </w:rPr>
        <w:t>esplus</w:t>
      </w:r>
      <w:proofErr w:type="spellEnd"/>
      <w:r w:rsidRPr="009C7BA9">
        <w:rPr>
          <w:rStyle w:val="a5"/>
          <w:rFonts w:ascii="Tahoma" w:hAnsi="Tahoma" w:cs="Tahoma"/>
          <w:sz w:val="20"/>
          <w:szCs w:val="20"/>
        </w:rPr>
        <w:t>.</w:t>
      </w:r>
      <w:proofErr w:type="spellStart"/>
      <w:r w:rsidRPr="009C7BA9">
        <w:rPr>
          <w:rStyle w:val="a5"/>
          <w:rFonts w:ascii="Tahoma" w:hAnsi="Tahoma" w:cs="Tahoma"/>
          <w:sz w:val="20"/>
          <w:szCs w:val="20"/>
          <w:lang w:val="en-US"/>
        </w:rPr>
        <w:t>ru</w:t>
      </w:r>
      <w:proofErr w:type="spellEnd"/>
      <w:r w:rsidRPr="009C7BA9">
        <w:rPr>
          <w:rFonts w:ascii="Tahoma" w:hAnsi="Tahoma" w:cs="Tahoma"/>
          <w:sz w:val="20"/>
          <w:szCs w:val="20"/>
        </w:rPr>
        <w:t>;</w:t>
      </w:r>
    </w:p>
    <w:p w:rsidR="0010413E" w:rsidRPr="009C7BA9" w:rsidRDefault="0010413E" w:rsidP="0010413E">
      <w:pPr>
        <w:pStyle w:val="a3"/>
        <w:overflowPunct w:val="0"/>
        <w:autoSpaceDE w:val="0"/>
        <w:autoSpaceDN w:val="0"/>
        <w:adjustRightInd w:val="0"/>
        <w:ind w:left="-567"/>
        <w:textAlignment w:val="baseline"/>
        <w:rPr>
          <w:rFonts w:ascii="Tahoma" w:hAnsi="Tahoma" w:cs="Tahoma"/>
          <w:sz w:val="20"/>
          <w:szCs w:val="20"/>
        </w:rPr>
      </w:pPr>
      <w:r w:rsidRPr="009C7BA9">
        <w:rPr>
          <w:rFonts w:ascii="Tahoma" w:hAnsi="Tahoma" w:cs="Tahoma"/>
          <w:sz w:val="20"/>
          <w:szCs w:val="20"/>
        </w:rPr>
        <w:t>Подрядчика:</w:t>
      </w:r>
    </w:p>
    <w:p w:rsidR="0010413E" w:rsidRPr="009C7BA9" w:rsidRDefault="0010413E" w:rsidP="0010413E">
      <w:pPr>
        <w:pStyle w:val="a3"/>
        <w:overflowPunct w:val="0"/>
        <w:autoSpaceDE w:val="0"/>
        <w:autoSpaceDN w:val="0"/>
        <w:adjustRightInd w:val="0"/>
        <w:ind w:left="-567"/>
        <w:textAlignment w:val="baseline"/>
        <w:rPr>
          <w:rFonts w:ascii="Tahoma" w:hAnsi="Tahoma" w:cs="Tahoma"/>
          <w:sz w:val="20"/>
          <w:szCs w:val="20"/>
        </w:rPr>
      </w:pPr>
      <w:r w:rsidRPr="009C7BA9">
        <w:rPr>
          <w:rFonts w:ascii="Tahoma" w:hAnsi="Tahoma" w:cs="Tahoma"/>
          <w:spacing w:val="-3"/>
          <w:sz w:val="20"/>
          <w:szCs w:val="20"/>
          <w:lang w:val="en-US"/>
        </w:rPr>
        <w:t>E</w:t>
      </w:r>
      <w:r w:rsidRPr="009C7BA9">
        <w:rPr>
          <w:rFonts w:ascii="Tahoma" w:hAnsi="Tahoma" w:cs="Tahoma"/>
          <w:spacing w:val="-3"/>
          <w:sz w:val="20"/>
          <w:szCs w:val="20"/>
        </w:rPr>
        <w:t>-</w:t>
      </w:r>
      <w:r w:rsidRPr="009C7BA9">
        <w:rPr>
          <w:rFonts w:ascii="Tahoma" w:hAnsi="Tahoma" w:cs="Tahoma"/>
          <w:spacing w:val="-3"/>
          <w:sz w:val="20"/>
          <w:szCs w:val="20"/>
          <w:lang w:val="en-US"/>
        </w:rPr>
        <w:t>mail</w:t>
      </w:r>
      <w:r w:rsidRPr="009C7BA9">
        <w:rPr>
          <w:rFonts w:ascii="Tahoma" w:hAnsi="Tahoma" w:cs="Tahoma"/>
          <w:spacing w:val="-3"/>
          <w:sz w:val="20"/>
          <w:szCs w:val="20"/>
        </w:rPr>
        <w:t xml:space="preserve">: </w:t>
      </w:r>
      <w:r w:rsidRPr="009C7BA9">
        <w:rPr>
          <w:rFonts w:ascii="Tahoma" w:hAnsi="Tahoma" w:cs="Tahoma"/>
          <w:spacing w:val="-3"/>
          <w:sz w:val="20"/>
          <w:szCs w:val="20"/>
          <w:u w:val="single"/>
        </w:rPr>
        <w:t>_</w:t>
      </w:r>
      <w:r w:rsidR="00397D10">
        <w:rPr>
          <w:rFonts w:ascii="Tahoma" w:hAnsi="Tahoma" w:cs="Tahoma"/>
          <w:spacing w:val="-3"/>
          <w:sz w:val="20"/>
          <w:szCs w:val="20"/>
          <w:u w:val="single"/>
        </w:rPr>
        <w:t>_______________________________</w:t>
      </w:r>
      <w:r w:rsidRPr="009C7BA9">
        <w:rPr>
          <w:rFonts w:ascii="Tahoma" w:hAnsi="Tahoma" w:cs="Tahoma"/>
          <w:sz w:val="20"/>
          <w:szCs w:val="20"/>
        </w:rPr>
        <w:t xml:space="preserve">. </w:t>
      </w:r>
    </w:p>
    <w:p w:rsidR="0010413E" w:rsidRDefault="0010413E" w:rsidP="0010413E">
      <w:pPr>
        <w:pStyle w:val="ConsPlusNormal"/>
        <w:jc w:val="both"/>
        <w:rPr>
          <w:i w:val="0"/>
          <w:color w:val="000000" w:themeColor="text1"/>
        </w:rPr>
      </w:pPr>
    </w:p>
    <w:p w:rsidR="009C7BA9" w:rsidRDefault="009C7BA9" w:rsidP="0010413E">
      <w:pPr>
        <w:pStyle w:val="ConsPlusNormal"/>
        <w:jc w:val="both"/>
        <w:rPr>
          <w:i w:val="0"/>
          <w:color w:val="000000" w:themeColor="text1"/>
        </w:rPr>
      </w:pPr>
    </w:p>
    <w:p w:rsidR="009C7BA9" w:rsidRPr="009C7BA9" w:rsidRDefault="009C7BA9" w:rsidP="0010413E">
      <w:pPr>
        <w:pStyle w:val="ConsPlusNormal"/>
        <w:jc w:val="both"/>
        <w:rPr>
          <w:i w:val="0"/>
          <w:color w:val="000000" w:themeColor="text1"/>
        </w:rPr>
      </w:pPr>
    </w:p>
    <w:p w:rsidR="0010413E" w:rsidRPr="009C7BA9" w:rsidRDefault="0010413E" w:rsidP="0010413E">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9C7BA9">
        <w:rPr>
          <w:rFonts w:ascii="Tahoma" w:eastAsia="Times New Roman" w:hAnsi="Tahoma" w:cs="Tahoma"/>
          <w:b/>
          <w:color w:val="000000" w:themeColor="text1"/>
          <w:sz w:val="20"/>
          <w:szCs w:val="20"/>
        </w:rPr>
        <w:t>Прочие условия</w:t>
      </w:r>
    </w:p>
    <w:p w:rsidR="0010413E" w:rsidRPr="009C7BA9" w:rsidRDefault="0010413E" w:rsidP="0010413E">
      <w:pPr>
        <w:pStyle w:val="ConsPlusNormal"/>
        <w:numPr>
          <w:ilvl w:val="1"/>
          <w:numId w:val="3"/>
        </w:numPr>
        <w:ind w:left="-567" w:firstLine="0"/>
        <w:jc w:val="both"/>
        <w:rPr>
          <w:i w:val="0"/>
          <w:color w:val="000000" w:themeColor="text1"/>
        </w:rPr>
      </w:pPr>
      <w:r w:rsidRPr="009C7BA9">
        <w:rPr>
          <w:b/>
          <w:color w:val="000000" w:themeColor="text1"/>
        </w:rPr>
        <w:t>Уступка прав и обязательств по Договору</w:t>
      </w:r>
    </w:p>
    <w:p w:rsidR="0010413E" w:rsidRPr="009C7BA9" w:rsidRDefault="0010413E" w:rsidP="0010413E">
      <w:pPr>
        <w:pStyle w:val="a3"/>
        <w:numPr>
          <w:ilvl w:val="2"/>
          <w:numId w:val="7"/>
        </w:numPr>
        <w:tabs>
          <w:tab w:val="left" w:pos="0"/>
        </w:tabs>
        <w:autoSpaceDE w:val="0"/>
        <w:autoSpaceDN w:val="0"/>
        <w:adjustRightInd w:val="0"/>
        <w:ind w:left="-567" w:firstLine="4"/>
        <w:jc w:val="both"/>
        <w:rPr>
          <w:rFonts w:ascii="Tahoma" w:eastAsia="Times New Roman" w:hAnsi="Tahoma" w:cs="Tahoma"/>
          <w:color w:val="000000" w:themeColor="text1"/>
          <w:sz w:val="20"/>
          <w:szCs w:val="20"/>
        </w:rPr>
      </w:pPr>
      <w:r w:rsidRPr="009C7BA9">
        <w:rPr>
          <w:rFonts w:ascii="Tahoma" w:hAnsi="Tahoma" w:cs="Tahoma"/>
          <w:color w:val="000000" w:themeColor="text1"/>
          <w:sz w:val="20"/>
          <w:szCs w:val="20"/>
        </w:rPr>
        <w:t>При отсутствии письменного согласия Заказчика Подрядчик не вправе:</w:t>
      </w:r>
    </w:p>
    <w:p w:rsidR="0010413E" w:rsidRPr="009C7BA9" w:rsidRDefault="0010413E" w:rsidP="0010413E">
      <w:pPr>
        <w:widowControl w:val="0"/>
        <w:numPr>
          <w:ilvl w:val="0"/>
          <w:numId w:val="6"/>
        </w:numPr>
        <w:tabs>
          <w:tab w:val="left" w:pos="0"/>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9C7BA9">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10413E" w:rsidRPr="009C7BA9" w:rsidRDefault="0010413E" w:rsidP="0010413E">
      <w:pPr>
        <w:widowControl w:val="0"/>
        <w:numPr>
          <w:ilvl w:val="0"/>
          <w:numId w:val="6"/>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9C7BA9">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0413E" w:rsidRPr="009C7BA9" w:rsidRDefault="0010413E" w:rsidP="0010413E">
      <w:pPr>
        <w:widowControl w:val="0"/>
        <w:numPr>
          <w:ilvl w:val="0"/>
          <w:numId w:val="6"/>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9C7BA9">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10413E" w:rsidRPr="009C7BA9" w:rsidRDefault="0010413E" w:rsidP="0010413E">
      <w:pPr>
        <w:widowControl w:val="0"/>
        <w:numPr>
          <w:ilvl w:val="0"/>
          <w:numId w:val="6"/>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9C7BA9">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10413E" w:rsidRPr="009C7BA9" w:rsidRDefault="0010413E" w:rsidP="0010413E">
      <w:pPr>
        <w:pStyle w:val="a3"/>
        <w:widowControl w:val="0"/>
        <w:numPr>
          <w:ilvl w:val="2"/>
          <w:numId w:val="7"/>
        </w:numPr>
        <w:tabs>
          <w:tab w:val="left" w:pos="-142"/>
          <w:tab w:val="left" w:pos="142"/>
        </w:tabs>
        <w:ind w:left="-567" w:firstLine="4"/>
        <w:jc w:val="both"/>
        <w:rPr>
          <w:rFonts w:ascii="Tahoma" w:hAnsi="Tahoma" w:cs="Tahoma"/>
          <w:color w:val="000000" w:themeColor="text1"/>
          <w:sz w:val="20"/>
          <w:szCs w:val="20"/>
        </w:rPr>
      </w:pPr>
      <w:r w:rsidRPr="009C7BA9">
        <w:rPr>
          <w:rFonts w:ascii="Tahoma" w:hAnsi="Tahoma" w:cs="Tahoma"/>
          <w:color w:val="000000" w:themeColor="text1"/>
          <w:sz w:val="20"/>
          <w:szCs w:val="20"/>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10413E" w:rsidRPr="009C7BA9" w:rsidRDefault="0010413E" w:rsidP="0010413E">
      <w:pPr>
        <w:pStyle w:val="a3"/>
        <w:widowControl w:val="0"/>
        <w:numPr>
          <w:ilvl w:val="2"/>
          <w:numId w:val="7"/>
        </w:numPr>
        <w:tabs>
          <w:tab w:val="left" w:pos="-142"/>
          <w:tab w:val="left" w:pos="142"/>
        </w:tabs>
        <w:ind w:left="-567" w:firstLine="0"/>
        <w:contextualSpacing w:val="0"/>
        <w:jc w:val="both"/>
        <w:rPr>
          <w:rFonts w:ascii="Tahoma" w:hAnsi="Tahoma" w:cs="Tahoma"/>
          <w:color w:val="000000" w:themeColor="text1"/>
          <w:sz w:val="20"/>
          <w:szCs w:val="20"/>
        </w:rPr>
      </w:pPr>
      <w:r w:rsidRPr="009C7BA9">
        <w:rPr>
          <w:rFonts w:ascii="Tahoma" w:hAnsi="Tahoma" w:cs="Tahoma"/>
          <w:color w:val="000000" w:themeColor="text1"/>
          <w:sz w:val="20"/>
          <w:szCs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10413E" w:rsidRPr="009C7BA9" w:rsidRDefault="0010413E" w:rsidP="0010413E">
      <w:pPr>
        <w:pStyle w:val="a3"/>
        <w:widowControl w:val="0"/>
        <w:numPr>
          <w:ilvl w:val="2"/>
          <w:numId w:val="7"/>
        </w:numPr>
        <w:tabs>
          <w:tab w:val="left" w:pos="-142"/>
          <w:tab w:val="left" w:pos="142"/>
        </w:tabs>
        <w:ind w:left="-567" w:firstLine="0"/>
        <w:contextualSpacing w:val="0"/>
        <w:jc w:val="both"/>
        <w:rPr>
          <w:rFonts w:ascii="Tahoma" w:hAnsi="Tahoma" w:cs="Tahoma"/>
          <w:color w:val="000000" w:themeColor="text1"/>
          <w:sz w:val="20"/>
          <w:szCs w:val="20"/>
        </w:rPr>
      </w:pPr>
      <w:r w:rsidRPr="009C7BA9">
        <w:rPr>
          <w:rFonts w:ascii="Tahoma" w:hAnsi="Tahoma" w:cs="Tahoma"/>
          <w:color w:val="000000" w:themeColor="text1"/>
          <w:sz w:val="20"/>
          <w:szCs w:val="20"/>
        </w:rPr>
        <w:t xml:space="preserve">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w:t>
      </w:r>
      <w:r w:rsidRPr="009C7BA9">
        <w:rPr>
          <w:rFonts w:ascii="Tahoma" w:hAnsi="Tahoma" w:cs="Tahoma"/>
          <w:color w:val="000000" w:themeColor="text1"/>
          <w:sz w:val="20"/>
          <w:szCs w:val="20"/>
        </w:rPr>
        <w:lastRenderedPageBreak/>
        <w:t>настоящей статьей, к Подрядчику не будет применяться ответственность, установленная Договором.</w:t>
      </w:r>
    </w:p>
    <w:p w:rsidR="0010413E" w:rsidRPr="009C7BA9" w:rsidRDefault="0010413E" w:rsidP="0010413E">
      <w:pPr>
        <w:pStyle w:val="a3"/>
        <w:widowControl w:val="0"/>
        <w:numPr>
          <w:ilvl w:val="2"/>
          <w:numId w:val="7"/>
        </w:numPr>
        <w:tabs>
          <w:tab w:val="left" w:pos="-142"/>
          <w:tab w:val="left" w:pos="142"/>
        </w:tabs>
        <w:ind w:left="-567" w:firstLine="0"/>
        <w:contextualSpacing w:val="0"/>
        <w:jc w:val="both"/>
        <w:rPr>
          <w:rFonts w:ascii="Tahoma" w:hAnsi="Tahoma" w:cs="Tahoma"/>
          <w:color w:val="000000" w:themeColor="text1"/>
          <w:sz w:val="20"/>
          <w:szCs w:val="20"/>
        </w:rPr>
      </w:pPr>
      <w:r w:rsidRPr="009C7BA9">
        <w:rPr>
          <w:rFonts w:ascii="Tahoma" w:hAnsi="Tahoma" w:cs="Tahoma"/>
          <w:color w:val="000000" w:themeColor="text1"/>
          <w:sz w:val="20"/>
          <w:szCs w:val="20"/>
        </w:rPr>
        <w:t>Заказчик вправе уступить или заложить права (требования) к Подрядчику по Договору без согласия Подрядчика на такую уступку.</w:t>
      </w:r>
    </w:p>
    <w:p w:rsidR="0010413E" w:rsidRPr="009C7BA9" w:rsidRDefault="0010413E" w:rsidP="0010413E">
      <w:pPr>
        <w:pStyle w:val="a3"/>
        <w:widowControl w:val="0"/>
        <w:numPr>
          <w:ilvl w:val="2"/>
          <w:numId w:val="7"/>
        </w:numPr>
        <w:tabs>
          <w:tab w:val="left" w:pos="-142"/>
          <w:tab w:val="left" w:pos="142"/>
          <w:tab w:val="left" w:pos="709"/>
        </w:tabs>
        <w:ind w:left="-567" w:firstLine="0"/>
        <w:contextualSpacing w:val="0"/>
        <w:jc w:val="both"/>
        <w:rPr>
          <w:rFonts w:ascii="Tahoma" w:eastAsia="Times New Roman" w:hAnsi="Tahoma" w:cs="Tahoma"/>
          <w:color w:val="000000" w:themeColor="text1"/>
          <w:sz w:val="20"/>
          <w:szCs w:val="20"/>
        </w:rPr>
      </w:pPr>
      <w:r w:rsidRPr="009C7BA9">
        <w:rPr>
          <w:rFonts w:ascii="Tahoma" w:hAnsi="Tahoma" w:cs="Tahoma"/>
          <w:color w:val="000000" w:themeColor="text1"/>
          <w:sz w:val="20"/>
          <w:szCs w:val="20"/>
        </w:rP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10413E" w:rsidRPr="009C7BA9" w:rsidRDefault="0010413E" w:rsidP="0010413E">
      <w:pPr>
        <w:pStyle w:val="ConsPlusNormal"/>
        <w:numPr>
          <w:ilvl w:val="1"/>
          <w:numId w:val="3"/>
        </w:numPr>
        <w:ind w:left="-567" w:right="34" w:hanging="11"/>
        <w:jc w:val="both"/>
        <w:rPr>
          <w:i w:val="0"/>
          <w:color w:val="000000" w:themeColor="text1"/>
        </w:rPr>
      </w:pPr>
      <w:r w:rsidRPr="009C7BA9">
        <w:rPr>
          <w:i w:val="0"/>
          <w:color w:val="000000" w:themeColor="text1"/>
        </w:rPr>
        <w:t>Договор составлен в 2 (двух) экземплярах, имеющих одинаковую юридическую силу, по одному для каждой из Сторон.</w:t>
      </w:r>
    </w:p>
    <w:p w:rsidR="0010413E" w:rsidRPr="009C7BA9" w:rsidRDefault="0010413E" w:rsidP="0010413E">
      <w:pPr>
        <w:pStyle w:val="ConsPlusNormal"/>
        <w:numPr>
          <w:ilvl w:val="1"/>
          <w:numId w:val="3"/>
        </w:numPr>
        <w:ind w:left="-567" w:right="34" w:firstLine="0"/>
        <w:jc w:val="both"/>
        <w:rPr>
          <w:i w:val="0"/>
          <w:color w:val="000000" w:themeColor="text1"/>
        </w:rPr>
      </w:pPr>
      <w:r w:rsidRPr="009C7BA9">
        <w:rPr>
          <w:i w:val="0"/>
          <w:color w:val="000000" w:themeColor="text1"/>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0413E" w:rsidRPr="009C7BA9" w:rsidRDefault="0010413E" w:rsidP="0010413E">
      <w:pPr>
        <w:pStyle w:val="a3"/>
        <w:numPr>
          <w:ilvl w:val="1"/>
          <w:numId w:val="3"/>
        </w:numPr>
        <w:autoSpaceDE w:val="0"/>
        <w:autoSpaceDN w:val="0"/>
        <w:adjustRightInd w:val="0"/>
        <w:ind w:left="-567" w:firstLine="0"/>
        <w:jc w:val="both"/>
        <w:rPr>
          <w:rFonts w:ascii="Tahoma" w:hAnsi="Tahoma"/>
          <w:color w:val="000000" w:themeColor="text1"/>
          <w:sz w:val="20"/>
          <w:szCs w:val="20"/>
        </w:rPr>
      </w:pPr>
      <w:r w:rsidRPr="009C7BA9">
        <w:rPr>
          <w:rFonts w:ascii="Tahoma" w:hAnsi="Tahoma"/>
          <w:color w:val="000000" w:themeColor="text1"/>
          <w:sz w:val="20"/>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w:t>
      </w:r>
      <w:r w:rsidRPr="009C7BA9">
        <w:rPr>
          <w:rFonts w:ascii="Tahoma" w:hAnsi="Tahoma" w:cs="Tahoma"/>
          <w:color w:val="000000" w:themeColor="text1"/>
          <w:sz w:val="20"/>
          <w:szCs w:val="20"/>
        </w:rPr>
        <w:t>датой указанной в преамбуле</w:t>
      </w:r>
      <w:r w:rsidRPr="009C7BA9">
        <w:rPr>
          <w:rFonts w:ascii="Tahoma" w:hAnsi="Tahoma"/>
          <w:color w:val="000000" w:themeColor="text1"/>
          <w:sz w:val="20"/>
          <w:szCs w:val="20"/>
        </w:rPr>
        <w:t xml:space="preserve"> Договора</w:t>
      </w:r>
      <w:r w:rsidRPr="009C7BA9">
        <w:rPr>
          <w:rFonts w:ascii="Tahoma" w:hAnsi="Tahoma" w:cs="Tahoma"/>
          <w:color w:val="000000" w:themeColor="text1"/>
          <w:sz w:val="20"/>
          <w:szCs w:val="20"/>
        </w:rPr>
        <w:t>.</w:t>
      </w:r>
    </w:p>
    <w:p w:rsidR="0010413E" w:rsidRPr="009C7BA9" w:rsidRDefault="0010413E" w:rsidP="0010413E">
      <w:pPr>
        <w:pStyle w:val="ConsPlusNormal"/>
        <w:numPr>
          <w:ilvl w:val="1"/>
          <w:numId w:val="3"/>
        </w:numPr>
        <w:ind w:left="-567" w:right="34" w:firstLine="0"/>
        <w:jc w:val="both"/>
        <w:rPr>
          <w:i w:val="0"/>
          <w:color w:val="000000" w:themeColor="text1"/>
        </w:rPr>
      </w:pPr>
      <w:r w:rsidRPr="009C7BA9">
        <w:rPr>
          <w:i w:val="0"/>
        </w:rPr>
        <w:t xml:space="preserve">Положения Договора применяются наряду с положениями «Общих условий» (Общие условия договора подряда на выполнение ремонтных работ и технического обслуживания, утвержденные приказом ПАО «Т Плюс» №33 от 30.01.2018 г., размещенные на сайте </w:t>
      </w:r>
      <w:hyperlink r:id="rId5" w:history="1">
        <w:r w:rsidRPr="009C7BA9">
          <w:rPr>
            <w:rStyle w:val="a5"/>
            <w:i w:val="0"/>
          </w:rPr>
          <w:t>http://zakupki.tplusgroup.ru/terms</w:t>
        </w:r>
      </w:hyperlink>
      <w:r w:rsidRPr="009C7BA9">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9C7BA9">
        <w:rPr>
          <w:i w:val="0"/>
          <w:color w:val="000000" w:themeColor="text1"/>
        </w:rPr>
        <w:t>.</w:t>
      </w:r>
    </w:p>
    <w:p w:rsidR="0010413E" w:rsidRPr="009C7BA9" w:rsidRDefault="0010413E" w:rsidP="0010413E">
      <w:pPr>
        <w:pStyle w:val="a3"/>
        <w:widowControl w:val="0"/>
        <w:numPr>
          <w:ilvl w:val="1"/>
          <w:numId w:val="3"/>
        </w:numPr>
        <w:tabs>
          <w:tab w:val="left" w:pos="284"/>
        </w:tabs>
        <w:autoSpaceDE w:val="0"/>
        <w:autoSpaceDN w:val="0"/>
        <w:adjustRightInd w:val="0"/>
        <w:spacing w:after="60"/>
        <w:ind w:left="-567" w:firstLine="0"/>
        <w:jc w:val="both"/>
        <w:rPr>
          <w:rFonts w:ascii="Tahoma" w:eastAsia="Times New Roman" w:hAnsi="Tahoma" w:cs="Tahoma"/>
          <w:sz w:val="20"/>
          <w:szCs w:val="20"/>
        </w:rPr>
      </w:pPr>
      <w:r w:rsidRPr="009C7BA9">
        <w:rPr>
          <w:rFonts w:ascii="Tahoma" w:eastAsia="Times New Roman" w:hAnsi="Tahoma" w:cs="Tahoma"/>
          <w:sz w:val="20"/>
          <w:szCs w:val="20"/>
        </w:rPr>
        <w:t>Электронный документооборот</w:t>
      </w:r>
    </w:p>
    <w:p w:rsidR="0010413E" w:rsidRPr="009C7BA9" w:rsidRDefault="0010413E" w:rsidP="0010413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b/>
          <w:sz w:val="20"/>
          <w:szCs w:val="20"/>
        </w:rPr>
      </w:pPr>
      <w:r w:rsidRPr="009C7BA9">
        <w:rPr>
          <w:rFonts w:ascii="Tahoma" w:eastAsia="Times New Roman"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12.10.2020 №ЕД-7-26/736@, от 19.12.2023 № ЕД-7-26/970@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 в форматах </w:t>
      </w:r>
      <w:proofErr w:type="spellStart"/>
      <w:r w:rsidRPr="009C7BA9">
        <w:rPr>
          <w:rFonts w:ascii="Tahoma" w:eastAsia="Times New Roman" w:hAnsi="Tahoma" w:cs="Tahoma"/>
          <w:sz w:val="20"/>
          <w:szCs w:val="20"/>
        </w:rPr>
        <w:t>pdf</w:t>
      </w:r>
      <w:proofErr w:type="spellEnd"/>
      <w:r w:rsidRPr="009C7BA9">
        <w:rPr>
          <w:rFonts w:ascii="Tahoma" w:eastAsia="Times New Roman" w:hAnsi="Tahoma" w:cs="Tahoma"/>
          <w:sz w:val="20"/>
          <w:szCs w:val="20"/>
        </w:rPr>
        <w:t xml:space="preserve"> (</w:t>
      </w:r>
      <w:proofErr w:type="spellStart"/>
      <w:r w:rsidRPr="009C7BA9">
        <w:rPr>
          <w:rFonts w:ascii="Tahoma" w:eastAsia="Times New Roman" w:hAnsi="Tahoma" w:cs="Tahoma"/>
          <w:sz w:val="20"/>
          <w:szCs w:val="20"/>
        </w:rPr>
        <w:t>Portable</w:t>
      </w:r>
      <w:proofErr w:type="spellEnd"/>
      <w:r w:rsidRPr="009C7BA9">
        <w:rPr>
          <w:rFonts w:ascii="Tahoma" w:eastAsia="Times New Roman" w:hAnsi="Tahoma" w:cs="Tahoma"/>
          <w:sz w:val="20"/>
          <w:szCs w:val="20"/>
        </w:rPr>
        <w:t xml:space="preserve"> </w:t>
      </w:r>
      <w:proofErr w:type="spellStart"/>
      <w:r w:rsidRPr="009C7BA9">
        <w:rPr>
          <w:rFonts w:ascii="Tahoma" w:eastAsia="Times New Roman" w:hAnsi="Tahoma" w:cs="Tahoma"/>
          <w:sz w:val="20"/>
          <w:szCs w:val="20"/>
        </w:rPr>
        <w:t>Document</w:t>
      </w:r>
      <w:proofErr w:type="spellEnd"/>
      <w:r w:rsidRPr="009C7BA9">
        <w:rPr>
          <w:rFonts w:ascii="Tahoma" w:eastAsia="Times New Roman" w:hAnsi="Tahoma" w:cs="Tahoma"/>
          <w:sz w:val="20"/>
          <w:szCs w:val="20"/>
        </w:rPr>
        <w:t xml:space="preserve"> </w:t>
      </w:r>
      <w:proofErr w:type="spellStart"/>
      <w:r w:rsidRPr="009C7BA9">
        <w:rPr>
          <w:rFonts w:ascii="Tahoma" w:eastAsia="Times New Roman" w:hAnsi="Tahoma" w:cs="Tahoma"/>
          <w:sz w:val="20"/>
          <w:szCs w:val="20"/>
        </w:rPr>
        <w:t>Format</w:t>
      </w:r>
      <w:proofErr w:type="spellEnd"/>
      <w:r w:rsidRPr="009C7BA9">
        <w:rPr>
          <w:rFonts w:ascii="Tahoma" w:eastAsia="Times New Roman" w:hAnsi="Tahoma" w:cs="Tahoma"/>
          <w:sz w:val="20"/>
          <w:szCs w:val="20"/>
        </w:rPr>
        <w:t xml:space="preserve">), </w:t>
      </w:r>
      <w:proofErr w:type="spellStart"/>
      <w:r w:rsidRPr="009C7BA9">
        <w:rPr>
          <w:rFonts w:ascii="Tahoma" w:eastAsia="Times New Roman" w:hAnsi="Tahoma" w:cs="Tahoma"/>
          <w:sz w:val="20"/>
          <w:szCs w:val="20"/>
        </w:rPr>
        <w:t>doc</w:t>
      </w:r>
      <w:proofErr w:type="spellEnd"/>
      <w:r w:rsidRPr="009C7BA9">
        <w:rPr>
          <w:rFonts w:ascii="Tahoma" w:eastAsia="Times New Roman" w:hAnsi="Tahoma" w:cs="Tahoma"/>
          <w:sz w:val="20"/>
          <w:szCs w:val="20"/>
        </w:rPr>
        <w:t xml:space="preserve"> (MS </w:t>
      </w:r>
      <w:proofErr w:type="spellStart"/>
      <w:r w:rsidRPr="009C7BA9">
        <w:rPr>
          <w:rFonts w:ascii="Tahoma" w:eastAsia="Times New Roman" w:hAnsi="Tahoma" w:cs="Tahoma"/>
          <w:sz w:val="20"/>
          <w:szCs w:val="20"/>
        </w:rPr>
        <w:t>Word</w:t>
      </w:r>
      <w:proofErr w:type="spellEnd"/>
      <w:r w:rsidRPr="009C7BA9">
        <w:rPr>
          <w:rFonts w:ascii="Tahoma" w:eastAsia="Times New Roman" w:hAnsi="Tahoma" w:cs="Tahoma"/>
          <w:sz w:val="20"/>
          <w:szCs w:val="20"/>
        </w:rPr>
        <w:t xml:space="preserve">), </w:t>
      </w:r>
      <w:proofErr w:type="spellStart"/>
      <w:r w:rsidRPr="009C7BA9">
        <w:rPr>
          <w:rFonts w:ascii="Tahoma" w:eastAsia="Times New Roman" w:hAnsi="Tahoma" w:cs="Tahoma"/>
          <w:sz w:val="20"/>
          <w:szCs w:val="20"/>
        </w:rPr>
        <w:t>xls</w:t>
      </w:r>
      <w:proofErr w:type="spellEnd"/>
      <w:r w:rsidRPr="009C7BA9">
        <w:rPr>
          <w:rFonts w:ascii="Tahoma" w:eastAsia="Times New Roman" w:hAnsi="Tahoma" w:cs="Tahoma"/>
          <w:sz w:val="20"/>
          <w:szCs w:val="20"/>
        </w:rPr>
        <w:t xml:space="preserve"> (MS </w:t>
      </w:r>
      <w:proofErr w:type="spellStart"/>
      <w:r w:rsidRPr="009C7BA9">
        <w:rPr>
          <w:rFonts w:ascii="Tahoma" w:eastAsia="Times New Roman" w:hAnsi="Tahoma" w:cs="Tahoma"/>
          <w:sz w:val="20"/>
          <w:szCs w:val="20"/>
        </w:rPr>
        <w:t>Excel</w:t>
      </w:r>
      <w:proofErr w:type="spellEnd"/>
      <w:r w:rsidRPr="009C7BA9">
        <w:rPr>
          <w:rFonts w:ascii="Tahoma" w:eastAsia="Times New Roman" w:hAnsi="Tahoma" w:cs="Tahoma"/>
          <w:sz w:val="20"/>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10413E" w:rsidRPr="009C7BA9" w:rsidRDefault="0010413E" w:rsidP="0010413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b/>
          <w:sz w:val="20"/>
          <w:szCs w:val="20"/>
        </w:rPr>
      </w:pPr>
      <w:r w:rsidRPr="009C7BA9">
        <w:rPr>
          <w:rFonts w:ascii="Tahoma" w:eastAsia="Times New Roman" w:hAnsi="Tahoma" w:cs="Tahoma"/>
          <w:sz w:val="20"/>
          <w:szCs w:val="20"/>
        </w:rPr>
        <w:t>В случае изменения Оператора ЭДО 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10413E" w:rsidRPr="009C7BA9" w:rsidRDefault="0010413E" w:rsidP="0010413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szCs w:val="20"/>
        </w:rPr>
      </w:pPr>
      <w:r w:rsidRPr="009C7BA9">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10413E" w:rsidRPr="009C7BA9" w:rsidRDefault="0010413E" w:rsidP="0010413E">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0"/>
          <w:lang w:eastAsia="ru-RU"/>
        </w:rPr>
      </w:pPr>
      <w:r w:rsidRPr="009C7BA9">
        <w:rPr>
          <w:rFonts w:ascii="Tahoma" w:eastAsia="Times New Roman" w:hAnsi="Tahoma" w:cs="Tahoma"/>
          <w:sz w:val="20"/>
          <w:szCs w:val="20"/>
          <w:lang w:eastAsia="ru-RU"/>
        </w:rPr>
        <w:t xml:space="preserve">В счет-фактуре и корректировочном счет-фактуре в секции ИнфПолФХЖ1.ТекстИнф - строку с тегом </w:t>
      </w:r>
      <w:proofErr w:type="spellStart"/>
      <w:r w:rsidRPr="009C7BA9">
        <w:rPr>
          <w:rFonts w:ascii="Tahoma" w:eastAsia="Times New Roman" w:hAnsi="Tahoma" w:cs="Tahoma"/>
          <w:sz w:val="20"/>
          <w:szCs w:val="20"/>
          <w:lang w:eastAsia="ru-RU"/>
        </w:rPr>
        <w:t>ТекстИнф</w:t>
      </w:r>
      <w:proofErr w:type="spellEnd"/>
      <w:r w:rsidRPr="009C7BA9">
        <w:rPr>
          <w:rFonts w:ascii="Tahoma" w:eastAsia="Times New Roman" w:hAnsi="Tahoma" w:cs="Tahoma"/>
          <w:sz w:val="20"/>
          <w:szCs w:val="20"/>
          <w:lang w:eastAsia="ru-RU"/>
        </w:rPr>
        <w:t xml:space="preserve"> и значениями атрибутов </w:t>
      </w:r>
      <w:proofErr w:type="spellStart"/>
      <w:r w:rsidRPr="009C7BA9">
        <w:rPr>
          <w:rFonts w:ascii="Tahoma" w:eastAsia="Times New Roman" w:hAnsi="Tahoma" w:cs="Tahoma"/>
          <w:sz w:val="20"/>
          <w:szCs w:val="20"/>
          <w:lang w:eastAsia="ru-RU"/>
        </w:rPr>
        <w:t>Идентиф</w:t>
      </w:r>
      <w:proofErr w:type="spellEnd"/>
      <w:r w:rsidRPr="009C7BA9">
        <w:rPr>
          <w:rFonts w:ascii="Tahoma" w:eastAsia="Times New Roman" w:hAnsi="Tahoma" w:cs="Tahoma"/>
          <w:sz w:val="20"/>
          <w:szCs w:val="20"/>
          <w:lang w:eastAsia="ru-RU"/>
        </w:rPr>
        <w:t xml:space="preserve">="Договор" и </w:t>
      </w:r>
      <w:proofErr w:type="spellStart"/>
      <w:r w:rsidRPr="009C7BA9">
        <w:rPr>
          <w:rFonts w:ascii="Tahoma" w:eastAsia="Times New Roman" w:hAnsi="Tahoma" w:cs="Tahoma"/>
          <w:sz w:val="20"/>
          <w:szCs w:val="20"/>
          <w:lang w:eastAsia="ru-RU"/>
        </w:rPr>
        <w:t>Значен</w:t>
      </w:r>
      <w:proofErr w:type="spellEnd"/>
      <w:proofErr w:type="gramStart"/>
      <w:r w:rsidRPr="009C7BA9">
        <w:rPr>
          <w:rFonts w:ascii="Tahoma" w:eastAsia="Times New Roman" w:hAnsi="Tahoma" w:cs="Tahoma"/>
          <w:sz w:val="20"/>
          <w:szCs w:val="20"/>
          <w:lang w:eastAsia="ru-RU"/>
        </w:rPr>
        <w:t>=&lt;</w:t>
      </w:r>
      <w:proofErr w:type="gramEnd"/>
      <w:r w:rsidRPr="009C7BA9">
        <w:rPr>
          <w:rFonts w:ascii="Tahoma" w:eastAsia="Times New Roman" w:hAnsi="Tahoma" w:cs="Tahoma"/>
          <w:sz w:val="20"/>
          <w:szCs w:val="20"/>
          <w:lang w:eastAsia="ru-RU"/>
        </w:rPr>
        <w:t xml:space="preserve">Номер договора&gt;;   </w:t>
      </w:r>
    </w:p>
    <w:p w:rsidR="0010413E" w:rsidRPr="009C7BA9" w:rsidRDefault="0010413E" w:rsidP="0010413E">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0"/>
          <w:lang w:eastAsia="ru-RU"/>
        </w:rPr>
      </w:pPr>
      <w:r w:rsidRPr="009C7BA9">
        <w:rPr>
          <w:rFonts w:ascii="Tahoma" w:eastAsia="Times New Roman" w:hAnsi="Tahoma" w:cs="Tahoma"/>
          <w:sz w:val="20"/>
          <w:szCs w:val="20"/>
          <w:lang w:eastAsia="ru-RU"/>
        </w:rPr>
        <w:t xml:space="preserve"> В Акте приема-сдачи работ (услуг) и Торг12 в формате УПД в секции ИнфПолФХЖ1 - строку с тегом </w:t>
      </w:r>
      <w:proofErr w:type="spellStart"/>
      <w:r w:rsidRPr="009C7BA9">
        <w:rPr>
          <w:rFonts w:ascii="Tahoma" w:eastAsia="Times New Roman" w:hAnsi="Tahoma" w:cs="Tahoma"/>
          <w:sz w:val="20"/>
          <w:szCs w:val="20"/>
          <w:lang w:eastAsia="ru-RU"/>
        </w:rPr>
        <w:t>ТекстИнф</w:t>
      </w:r>
      <w:proofErr w:type="spellEnd"/>
      <w:r w:rsidRPr="009C7BA9">
        <w:rPr>
          <w:rFonts w:ascii="Tahoma" w:eastAsia="Times New Roman" w:hAnsi="Tahoma" w:cs="Tahoma"/>
          <w:sz w:val="20"/>
          <w:szCs w:val="20"/>
          <w:lang w:eastAsia="ru-RU"/>
        </w:rPr>
        <w:t xml:space="preserve"> и значениями атрибутов </w:t>
      </w:r>
      <w:proofErr w:type="spellStart"/>
      <w:r w:rsidRPr="009C7BA9">
        <w:rPr>
          <w:rFonts w:ascii="Tahoma" w:eastAsia="Times New Roman" w:hAnsi="Tahoma" w:cs="Tahoma"/>
          <w:sz w:val="20"/>
          <w:szCs w:val="20"/>
          <w:lang w:eastAsia="ru-RU"/>
        </w:rPr>
        <w:t>Идентиф</w:t>
      </w:r>
      <w:proofErr w:type="spellEnd"/>
      <w:r w:rsidRPr="009C7BA9">
        <w:rPr>
          <w:rFonts w:ascii="Tahoma" w:eastAsia="Times New Roman" w:hAnsi="Tahoma" w:cs="Tahoma"/>
          <w:sz w:val="20"/>
          <w:szCs w:val="20"/>
          <w:lang w:eastAsia="ru-RU"/>
        </w:rPr>
        <w:t xml:space="preserve">="Договор" и </w:t>
      </w:r>
      <w:proofErr w:type="spellStart"/>
      <w:r w:rsidRPr="009C7BA9">
        <w:rPr>
          <w:rFonts w:ascii="Tahoma" w:eastAsia="Times New Roman" w:hAnsi="Tahoma" w:cs="Tahoma"/>
          <w:sz w:val="20"/>
          <w:szCs w:val="20"/>
          <w:lang w:eastAsia="ru-RU"/>
        </w:rPr>
        <w:t>Значен</w:t>
      </w:r>
      <w:proofErr w:type="spellEnd"/>
      <w:proofErr w:type="gramStart"/>
      <w:r w:rsidRPr="009C7BA9">
        <w:rPr>
          <w:rFonts w:ascii="Tahoma" w:eastAsia="Times New Roman" w:hAnsi="Tahoma" w:cs="Tahoma"/>
          <w:sz w:val="20"/>
          <w:szCs w:val="20"/>
          <w:lang w:eastAsia="ru-RU"/>
        </w:rPr>
        <w:t>=&lt;</w:t>
      </w:r>
      <w:proofErr w:type="gramEnd"/>
      <w:r w:rsidRPr="009C7BA9">
        <w:rPr>
          <w:rFonts w:ascii="Tahoma" w:eastAsia="Times New Roman" w:hAnsi="Tahoma" w:cs="Tahoma"/>
          <w:sz w:val="20"/>
          <w:szCs w:val="20"/>
          <w:lang w:eastAsia="ru-RU"/>
        </w:rPr>
        <w:t xml:space="preserve">Номер договора&gt; или в секции </w:t>
      </w:r>
      <w:proofErr w:type="spellStart"/>
      <w:r w:rsidRPr="009C7BA9">
        <w:rPr>
          <w:rFonts w:ascii="Tahoma" w:eastAsia="Times New Roman" w:hAnsi="Tahoma" w:cs="Tahoma"/>
          <w:sz w:val="20"/>
          <w:szCs w:val="20"/>
          <w:lang w:eastAsia="ru-RU"/>
        </w:rPr>
        <w:t>СвПродПер.СвПер</w:t>
      </w:r>
      <w:proofErr w:type="spellEnd"/>
      <w:r w:rsidRPr="009C7BA9">
        <w:rPr>
          <w:rFonts w:ascii="Tahoma" w:eastAsia="Times New Roman" w:hAnsi="Tahoma" w:cs="Tahoma"/>
          <w:sz w:val="20"/>
          <w:szCs w:val="20"/>
          <w:lang w:eastAsia="ru-RU"/>
        </w:rPr>
        <w:t xml:space="preserve"> – строку с тэгом  </w:t>
      </w:r>
      <w:proofErr w:type="spellStart"/>
      <w:r w:rsidRPr="009C7BA9">
        <w:rPr>
          <w:rFonts w:ascii="Tahoma" w:eastAsia="Times New Roman" w:hAnsi="Tahoma" w:cs="Tahoma"/>
          <w:sz w:val="20"/>
          <w:szCs w:val="20"/>
          <w:lang w:eastAsia="ru-RU"/>
        </w:rPr>
        <w:t>ОснПер</w:t>
      </w:r>
      <w:proofErr w:type="spellEnd"/>
      <w:r w:rsidRPr="009C7BA9">
        <w:rPr>
          <w:rFonts w:ascii="Tahoma" w:eastAsia="Times New Roman" w:hAnsi="Tahoma" w:cs="Tahoma"/>
          <w:sz w:val="20"/>
          <w:szCs w:val="20"/>
          <w:lang w:eastAsia="ru-RU"/>
        </w:rPr>
        <w:t xml:space="preserve"> и значениями атрибутов </w:t>
      </w:r>
      <w:proofErr w:type="spellStart"/>
      <w:r w:rsidRPr="009C7BA9">
        <w:rPr>
          <w:rFonts w:ascii="Tahoma" w:eastAsia="Times New Roman" w:hAnsi="Tahoma" w:cs="Tahoma"/>
          <w:sz w:val="20"/>
          <w:szCs w:val="20"/>
          <w:lang w:eastAsia="ru-RU"/>
        </w:rPr>
        <w:t>НаимОсн</w:t>
      </w:r>
      <w:proofErr w:type="spellEnd"/>
      <w:r w:rsidRPr="009C7BA9">
        <w:rPr>
          <w:rFonts w:ascii="Tahoma" w:eastAsia="Times New Roman" w:hAnsi="Tahoma" w:cs="Tahoma"/>
          <w:sz w:val="20"/>
          <w:szCs w:val="20"/>
          <w:lang w:eastAsia="ru-RU"/>
        </w:rPr>
        <w:t xml:space="preserve">="Договор" и </w:t>
      </w:r>
      <w:proofErr w:type="spellStart"/>
      <w:r w:rsidRPr="009C7BA9">
        <w:rPr>
          <w:rFonts w:ascii="Tahoma" w:eastAsia="Times New Roman" w:hAnsi="Tahoma" w:cs="Tahoma"/>
          <w:sz w:val="20"/>
          <w:szCs w:val="20"/>
          <w:lang w:eastAsia="ru-RU"/>
        </w:rPr>
        <w:t>НомОсн</w:t>
      </w:r>
      <w:proofErr w:type="spellEnd"/>
      <w:r w:rsidRPr="009C7BA9">
        <w:rPr>
          <w:rFonts w:ascii="Tahoma" w:eastAsia="Times New Roman" w:hAnsi="Tahoma" w:cs="Tahoma"/>
          <w:sz w:val="20"/>
          <w:szCs w:val="20"/>
          <w:lang w:eastAsia="ru-RU"/>
        </w:rPr>
        <w:t xml:space="preserve">=&lt;Номер договора&gt;; в секции </w:t>
      </w:r>
      <w:proofErr w:type="spellStart"/>
      <w:r w:rsidRPr="009C7BA9">
        <w:rPr>
          <w:rFonts w:ascii="Tahoma" w:eastAsia="Times New Roman" w:hAnsi="Tahoma" w:cs="Tahoma"/>
          <w:sz w:val="20"/>
          <w:szCs w:val="20"/>
          <w:lang w:eastAsia="ru-RU"/>
        </w:rPr>
        <w:t>ГрузОт</w:t>
      </w:r>
      <w:proofErr w:type="spellEnd"/>
      <w:r w:rsidRPr="009C7BA9">
        <w:rPr>
          <w:rFonts w:ascii="Tahoma" w:eastAsia="Times New Roman" w:hAnsi="Tahoma" w:cs="Tahoma"/>
          <w:sz w:val="20"/>
          <w:szCs w:val="20"/>
          <w:lang w:eastAsia="ru-RU"/>
        </w:rPr>
        <w:t xml:space="preserve"> – значениями атрибута </w:t>
      </w:r>
      <w:proofErr w:type="spellStart"/>
      <w:r w:rsidRPr="009C7BA9">
        <w:rPr>
          <w:rFonts w:ascii="Tahoma" w:eastAsia="Times New Roman" w:hAnsi="Tahoma" w:cs="Tahoma"/>
          <w:sz w:val="20"/>
          <w:szCs w:val="20"/>
          <w:lang w:eastAsia="ru-RU"/>
        </w:rPr>
        <w:t>УчастникТип</w:t>
      </w:r>
      <w:proofErr w:type="spellEnd"/>
      <w:r w:rsidRPr="009C7BA9">
        <w:rPr>
          <w:rFonts w:ascii="Tahoma" w:eastAsia="Times New Roman" w:hAnsi="Tahoma" w:cs="Tahoma"/>
          <w:sz w:val="20"/>
          <w:szCs w:val="20"/>
          <w:lang w:eastAsia="ru-RU"/>
        </w:rPr>
        <w:t xml:space="preserve"> если грузоотправитель не совпадает с продавцом</w:t>
      </w:r>
    </w:p>
    <w:p w:rsidR="0010413E" w:rsidRPr="009C7BA9" w:rsidRDefault="0010413E" w:rsidP="0010413E">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0"/>
          <w:lang w:eastAsia="ru-RU"/>
        </w:rPr>
      </w:pPr>
      <w:r w:rsidRPr="009C7BA9">
        <w:rPr>
          <w:rFonts w:ascii="Tahoma" w:eastAsia="Times New Roman"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10413E" w:rsidRPr="009C7BA9" w:rsidRDefault="0010413E" w:rsidP="0010413E">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0"/>
          <w:lang w:eastAsia="ru-RU"/>
        </w:rPr>
      </w:pPr>
      <w:proofErr w:type="spellStart"/>
      <w:r w:rsidRPr="009C7BA9">
        <w:rPr>
          <w:rFonts w:ascii="Tahoma" w:eastAsia="Times New Roman" w:hAnsi="Tahoma" w:cs="Tahoma"/>
          <w:sz w:val="20"/>
          <w:szCs w:val="20"/>
          <w:lang w:eastAsia="ru-RU"/>
        </w:rPr>
        <w:t>ТекстИнф</w:t>
      </w:r>
      <w:proofErr w:type="spellEnd"/>
      <w:r w:rsidRPr="009C7BA9">
        <w:rPr>
          <w:rFonts w:ascii="Tahoma" w:eastAsia="Times New Roman" w:hAnsi="Tahoma" w:cs="Tahoma"/>
          <w:sz w:val="20"/>
          <w:szCs w:val="20"/>
          <w:lang w:eastAsia="ru-RU"/>
        </w:rPr>
        <w:t xml:space="preserve"> и значениями атрибутов </w:t>
      </w:r>
      <w:proofErr w:type="spellStart"/>
      <w:r w:rsidRPr="009C7BA9">
        <w:rPr>
          <w:rFonts w:ascii="Tahoma" w:eastAsia="Times New Roman" w:hAnsi="Tahoma" w:cs="Tahoma"/>
          <w:sz w:val="20"/>
          <w:szCs w:val="20"/>
          <w:lang w:eastAsia="ru-RU"/>
        </w:rPr>
        <w:t>Идентиф</w:t>
      </w:r>
      <w:proofErr w:type="spellEnd"/>
      <w:r w:rsidRPr="009C7BA9">
        <w:rPr>
          <w:rFonts w:ascii="Tahoma" w:eastAsia="Times New Roman" w:hAnsi="Tahoma" w:cs="Tahoma"/>
          <w:sz w:val="20"/>
          <w:szCs w:val="20"/>
          <w:lang w:eastAsia="ru-RU"/>
        </w:rPr>
        <w:t xml:space="preserve">=" </w:t>
      </w:r>
      <w:proofErr w:type="spellStart"/>
      <w:r w:rsidRPr="009C7BA9">
        <w:rPr>
          <w:rFonts w:ascii="Tahoma" w:eastAsia="Times New Roman" w:hAnsi="Tahoma" w:cs="Tahoma"/>
          <w:sz w:val="20"/>
          <w:szCs w:val="20"/>
          <w:lang w:eastAsia="ru-RU"/>
        </w:rPr>
        <w:t>ПредДок</w:t>
      </w:r>
      <w:proofErr w:type="spellEnd"/>
      <w:r w:rsidRPr="009C7BA9">
        <w:rPr>
          <w:rFonts w:ascii="Tahoma" w:eastAsia="Times New Roman" w:hAnsi="Tahoma" w:cs="Tahoma"/>
          <w:sz w:val="20"/>
          <w:szCs w:val="20"/>
          <w:lang w:eastAsia="ru-RU"/>
        </w:rPr>
        <w:t xml:space="preserve">" и </w:t>
      </w:r>
      <w:proofErr w:type="spellStart"/>
      <w:r w:rsidRPr="009C7BA9">
        <w:rPr>
          <w:rFonts w:ascii="Tahoma" w:eastAsia="Times New Roman" w:hAnsi="Tahoma" w:cs="Tahoma"/>
          <w:sz w:val="20"/>
          <w:szCs w:val="20"/>
          <w:lang w:eastAsia="ru-RU"/>
        </w:rPr>
        <w:t>Значен</w:t>
      </w:r>
      <w:proofErr w:type="spellEnd"/>
      <w:proofErr w:type="gramStart"/>
      <w:r w:rsidRPr="009C7BA9">
        <w:rPr>
          <w:rFonts w:ascii="Tahoma" w:eastAsia="Times New Roman" w:hAnsi="Tahoma" w:cs="Tahoma"/>
          <w:sz w:val="20"/>
          <w:szCs w:val="20"/>
          <w:lang w:eastAsia="ru-RU"/>
        </w:rPr>
        <w:t>=&lt;</w:t>
      </w:r>
      <w:proofErr w:type="gramEnd"/>
      <w:r w:rsidRPr="009C7BA9">
        <w:rPr>
          <w:rFonts w:ascii="Tahoma" w:eastAsia="Times New Roman" w:hAnsi="Tahoma" w:cs="Tahoma"/>
          <w:sz w:val="20"/>
          <w:szCs w:val="20"/>
          <w:lang w:eastAsia="ru-RU"/>
        </w:rPr>
        <w:t xml:space="preserve">Номер ПУД&gt; </w:t>
      </w:r>
    </w:p>
    <w:p w:rsidR="0010413E" w:rsidRPr="009C7BA9" w:rsidRDefault="0010413E" w:rsidP="0010413E">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0"/>
          <w:lang w:eastAsia="ru-RU"/>
        </w:rPr>
      </w:pPr>
      <w:proofErr w:type="spellStart"/>
      <w:r w:rsidRPr="009C7BA9">
        <w:rPr>
          <w:rFonts w:ascii="Tahoma" w:eastAsia="Times New Roman" w:hAnsi="Tahoma" w:cs="Tahoma"/>
          <w:sz w:val="20"/>
          <w:szCs w:val="20"/>
          <w:lang w:eastAsia="ru-RU"/>
        </w:rPr>
        <w:t>ТекстИнф</w:t>
      </w:r>
      <w:proofErr w:type="spellEnd"/>
      <w:r w:rsidRPr="009C7BA9">
        <w:rPr>
          <w:rFonts w:ascii="Tahoma" w:eastAsia="Times New Roman" w:hAnsi="Tahoma" w:cs="Tahoma"/>
          <w:sz w:val="20"/>
          <w:szCs w:val="20"/>
          <w:lang w:eastAsia="ru-RU"/>
        </w:rPr>
        <w:t xml:space="preserve"> и значениями атрибутов </w:t>
      </w:r>
      <w:proofErr w:type="spellStart"/>
      <w:r w:rsidRPr="009C7BA9">
        <w:rPr>
          <w:rFonts w:ascii="Tahoma" w:eastAsia="Times New Roman" w:hAnsi="Tahoma" w:cs="Tahoma"/>
          <w:sz w:val="20"/>
          <w:szCs w:val="20"/>
          <w:lang w:eastAsia="ru-RU"/>
        </w:rPr>
        <w:t>Идентиф</w:t>
      </w:r>
      <w:proofErr w:type="spellEnd"/>
      <w:r w:rsidRPr="009C7BA9">
        <w:rPr>
          <w:rFonts w:ascii="Tahoma" w:eastAsia="Times New Roman" w:hAnsi="Tahoma" w:cs="Tahoma"/>
          <w:sz w:val="20"/>
          <w:szCs w:val="20"/>
          <w:lang w:eastAsia="ru-RU"/>
        </w:rPr>
        <w:t xml:space="preserve">=" </w:t>
      </w:r>
      <w:proofErr w:type="spellStart"/>
      <w:r w:rsidRPr="009C7BA9">
        <w:rPr>
          <w:rFonts w:ascii="Tahoma" w:eastAsia="Times New Roman" w:hAnsi="Tahoma" w:cs="Tahoma"/>
          <w:sz w:val="20"/>
          <w:szCs w:val="20"/>
          <w:lang w:eastAsia="ru-RU"/>
        </w:rPr>
        <w:t>ПредДокДата</w:t>
      </w:r>
      <w:proofErr w:type="spellEnd"/>
      <w:r w:rsidRPr="009C7BA9">
        <w:rPr>
          <w:rFonts w:ascii="Tahoma" w:eastAsia="Times New Roman" w:hAnsi="Tahoma" w:cs="Tahoma"/>
          <w:sz w:val="20"/>
          <w:szCs w:val="20"/>
          <w:lang w:eastAsia="ru-RU"/>
        </w:rPr>
        <w:t xml:space="preserve">" и </w:t>
      </w:r>
      <w:proofErr w:type="spellStart"/>
      <w:r w:rsidRPr="009C7BA9">
        <w:rPr>
          <w:rFonts w:ascii="Tahoma" w:eastAsia="Times New Roman" w:hAnsi="Tahoma" w:cs="Tahoma"/>
          <w:sz w:val="20"/>
          <w:szCs w:val="20"/>
          <w:lang w:eastAsia="ru-RU"/>
        </w:rPr>
        <w:t>Значен</w:t>
      </w:r>
      <w:proofErr w:type="spellEnd"/>
      <w:proofErr w:type="gramStart"/>
      <w:r w:rsidRPr="009C7BA9">
        <w:rPr>
          <w:rFonts w:ascii="Tahoma" w:eastAsia="Times New Roman" w:hAnsi="Tahoma" w:cs="Tahoma"/>
          <w:sz w:val="20"/>
          <w:szCs w:val="20"/>
          <w:lang w:eastAsia="ru-RU"/>
        </w:rPr>
        <w:t>=&lt;</w:t>
      </w:r>
      <w:proofErr w:type="gramEnd"/>
      <w:r w:rsidRPr="009C7BA9">
        <w:rPr>
          <w:rFonts w:ascii="Tahoma" w:eastAsia="Times New Roman" w:hAnsi="Tahoma" w:cs="Tahoma"/>
          <w:sz w:val="20"/>
          <w:szCs w:val="20"/>
          <w:lang w:eastAsia="ru-RU"/>
        </w:rPr>
        <w:t>Дата ПУД&gt;</w:t>
      </w:r>
    </w:p>
    <w:p w:rsidR="0010413E" w:rsidRPr="009C7BA9" w:rsidRDefault="0010413E" w:rsidP="0010413E">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0"/>
          <w:lang w:eastAsia="ru-RU"/>
        </w:rPr>
      </w:pPr>
      <w:r w:rsidRPr="009C7BA9">
        <w:rPr>
          <w:rFonts w:ascii="Tahoma" w:eastAsia="Times New Roman"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10413E" w:rsidRPr="009C7BA9" w:rsidRDefault="0010413E" w:rsidP="0010413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szCs w:val="20"/>
        </w:rPr>
      </w:pPr>
      <w:r w:rsidRPr="009C7BA9">
        <w:rPr>
          <w:rFonts w:ascii="Tahoma" w:eastAsia="Times New Roman" w:hAnsi="Tahoma" w:cs="Tahoma"/>
          <w:sz w:val="20"/>
          <w:szCs w:val="20"/>
        </w:rPr>
        <w:lastRenderedPageBreak/>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10413E" w:rsidRPr="009C7BA9" w:rsidRDefault="0010413E" w:rsidP="0010413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szCs w:val="20"/>
        </w:rPr>
      </w:pPr>
      <w:r w:rsidRPr="009C7BA9">
        <w:rPr>
          <w:rFonts w:ascii="Tahoma" w:eastAsia="Times New Roman"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10413E" w:rsidRPr="009C7BA9" w:rsidRDefault="0010413E" w:rsidP="0010413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szCs w:val="20"/>
        </w:rPr>
      </w:pPr>
      <w:r w:rsidRPr="009C7BA9">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10413E" w:rsidRPr="009C7BA9" w:rsidRDefault="0010413E" w:rsidP="0010413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szCs w:val="20"/>
        </w:rPr>
      </w:pPr>
      <w:r w:rsidRPr="009C7BA9">
        <w:rPr>
          <w:rFonts w:ascii="Tahoma" w:eastAsia="Times New Roman" w:hAnsi="Tahoma" w:cs="Tahoma"/>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 </w:t>
      </w:r>
    </w:p>
    <w:p w:rsidR="0010413E" w:rsidRPr="009C7BA9" w:rsidRDefault="0010413E" w:rsidP="0010413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szCs w:val="20"/>
        </w:rPr>
      </w:pPr>
      <w:r w:rsidRPr="009C7BA9">
        <w:rPr>
          <w:rFonts w:ascii="Tahoma" w:eastAsia="Times New Roman" w:hAnsi="Tahoma" w:cs="Tahoma"/>
          <w:sz w:val="20"/>
          <w:szCs w:val="20"/>
        </w:rPr>
        <w:t xml:space="preserve"> Заказчик, за исключением случаев предусмотренных п14.6.</w:t>
      </w:r>
      <w:proofErr w:type="gramStart"/>
      <w:r w:rsidRPr="009C7BA9">
        <w:rPr>
          <w:rFonts w:ascii="Tahoma" w:eastAsia="Times New Roman" w:hAnsi="Tahoma" w:cs="Tahoma"/>
          <w:sz w:val="20"/>
          <w:szCs w:val="20"/>
        </w:rPr>
        <w:t>6.-</w:t>
      </w:r>
      <w:proofErr w:type="gramEnd"/>
      <w:r w:rsidRPr="009C7BA9">
        <w:rPr>
          <w:rFonts w:ascii="Tahoma" w:eastAsia="Times New Roman" w:hAnsi="Tahoma" w:cs="Tahoma"/>
          <w:sz w:val="20"/>
          <w:szCs w:val="20"/>
        </w:rPr>
        <w:t>14.6.7. вправе не принимать к рассмотрению направленные Подрядчиком  на бумажном носителе документы, а также документы составленные с нарушением требований п.14.6.1.-14.6.3 настоящего Договора и требовать предоставления надлежаще оформленных документов с использованием системы электронного документооборота.</w:t>
      </w:r>
    </w:p>
    <w:p w:rsidR="0010413E" w:rsidRPr="009C7BA9" w:rsidRDefault="0010413E" w:rsidP="0010413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szCs w:val="20"/>
        </w:rPr>
      </w:pPr>
      <w:r w:rsidRPr="009C7BA9">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10413E" w:rsidRPr="009C7BA9" w:rsidRDefault="0010413E" w:rsidP="0010413E">
      <w:pPr>
        <w:pStyle w:val="ConsPlusNormal"/>
        <w:ind w:left="-567" w:right="34"/>
        <w:jc w:val="both"/>
        <w:rPr>
          <w:rFonts w:asciiTheme="minorHAnsi" w:hAnsiTheme="minorHAnsi" w:cstheme="minorBidi"/>
          <w:iCs w:val="0"/>
          <w:color w:val="000000" w:themeColor="text1"/>
        </w:rPr>
      </w:pPr>
      <w:r w:rsidRPr="009C7BA9">
        <w:rPr>
          <w:rFonts w:eastAsia="Times New Roman"/>
        </w:rPr>
        <w:t>К документам, указанным в п.14.6.1.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10413E" w:rsidRPr="009C7BA9" w:rsidRDefault="0010413E" w:rsidP="0010413E">
      <w:pPr>
        <w:pStyle w:val="ConsPlusNormal"/>
        <w:ind w:left="-567"/>
        <w:jc w:val="both"/>
        <w:rPr>
          <w:i w:val="0"/>
          <w:color w:val="000000" w:themeColor="text1"/>
        </w:rPr>
      </w:pPr>
    </w:p>
    <w:p w:rsidR="0010413E" w:rsidRPr="009C7BA9" w:rsidRDefault="0010413E" w:rsidP="0010413E">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9C7BA9">
        <w:rPr>
          <w:rFonts w:ascii="Tahoma" w:hAnsi="Tahoma" w:cs="Tahoma"/>
          <w:b/>
          <w:color w:val="000000" w:themeColor="text1"/>
          <w:sz w:val="20"/>
          <w:szCs w:val="20"/>
        </w:rPr>
        <w:t>Перечень Приложений к Договору</w:t>
      </w:r>
    </w:p>
    <w:p w:rsidR="0010413E" w:rsidRPr="009C7BA9" w:rsidRDefault="00D86EA0" w:rsidP="00D86EA0">
      <w:pPr>
        <w:pStyle w:val="ConsPlusNormal"/>
        <w:ind w:left="-567"/>
        <w:jc w:val="both"/>
        <w:rPr>
          <w:i w:val="0"/>
          <w:color w:val="000000" w:themeColor="text1"/>
        </w:rPr>
      </w:pPr>
      <w:r>
        <w:rPr>
          <w:i w:val="0"/>
          <w:color w:val="000000" w:themeColor="text1"/>
        </w:rPr>
        <w:t xml:space="preserve">Приложение 1. </w:t>
      </w:r>
      <w:r w:rsidR="0010413E" w:rsidRPr="009C7BA9">
        <w:rPr>
          <w:i w:val="0"/>
          <w:color w:val="000000" w:themeColor="text1"/>
        </w:rPr>
        <w:t>Техническое Задание.</w:t>
      </w:r>
    </w:p>
    <w:p w:rsidR="002B5F57" w:rsidRDefault="0010413E" w:rsidP="0010413E">
      <w:pPr>
        <w:pStyle w:val="ConsPlusNormal"/>
        <w:ind w:left="-567"/>
        <w:jc w:val="both"/>
        <w:rPr>
          <w:rFonts w:eastAsia="Times New Roman"/>
          <w:i w:val="0"/>
          <w:lang w:eastAsia="ru-RU"/>
        </w:rPr>
      </w:pPr>
      <w:r w:rsidRPr="009C7BA9">
        <w:rPr>
          <w:i w:val="0"/>
          <w:color w:val="000000" w:themeColor="text1"/>
        </w:rPr>
        <w:t>Приложение 1.1. Ведомость объемов работ</w:t>
      </w:r>
    </w:p>
    <w:p w:rsidR="0010413E" w:rsidRPr="009C7BA9" w:rsidRDefault="002B5F57" w:rsidP="0010413E">
      <w:pPr>
        <w:pStyle w:val="ConsPlusNormal"/>
        <w:ind w:left="-567"/>
        <w:jc w:val="both"/>
        <w:rPr>
          <w:rFonts w:eastAsia="Times New Roman"/>
          <w:i w:val="0"/>
          <w:lang w:eastAsia="ru-RU"/>
        </w:rPr>
      </w:pPr>
      <w:r>
        <w:rPr>
          <w:rFonts w:eastAsia="Times New Roman"/>
          <w:i w:val="0"/>
          <w:lang w:eastAsia="ru-RU"/>
        </w:rPr>
        <w:t>Приложение 1.2 Дизайн-проект</w:t>
      </w:r>
      <w:r w:rsidR="0010413E" w:rsidRPr="009C7BA9">
        <w:rPr>
          <w:rFonts w:eastAsia="Times New Roman"/>
          <w:i w:val="0"/>
          <w:lang w:eastAsia="ru-RU"/>
        </w:rPr>
        <w:t xml:space="preserve"> </w:t>
      </w:r>
    </w:p>
    <w:p w:rsidR="0010413E" w:rsidRPr="009C7BA9" w:rsidRDefault="0010413E" w:rsidP="0010413E">
      <w:pPr>
        <w:pStyle w:val="ConsPlusNormal"/>
        <w:ind w:left="-567"/>
        <w:jc w:val="both"/>
        <w:rPr>
          <w:rFonts w:eastAsia="Times New Roman"/>
          <w:i w:val="0"/>
          <w:lang w:eastAsia="ru-RU"/>
        </w:rPr>
      </w:pPr>
      <w:r w:rsidRPr="009C7BA9">
        <w:rPr>
          <w:i w:val="0"/>
          <w:color w:val="000000" w:themeColor="text1"/>
        </w:rPr>
        <w:t xml:space="preserve">Приложение </w:t>
      </w:r>
      <w:r w:rsidR="00D86EA0">
        <w:rPr>
          <w:i w:val="0"/>
          <w:color w:val="000000" w:themeColor="text1"/>
        </w:rPr>
        <w:t>2.</w:t>
      </w:r>
      <w:r w:rsidRPr="009C7BA9">
        <w:rPr>
          <w:i w:val="0"/>
          <w:color w:val="000000" w:themeColor="text1"/>
        </w:rPr>
        <w:t xml:space="preserve"> ЛОКА</w:t>
      </w:r>
      <w:r w:rsidR="00D86EA0">
        <w:rPr>
          <w:i w:val="0"/>
          <w:color w:val="000000" w:themeColor="text1"/>
        </w:rPr>
        <w:t>ЛЬНЫЙ СМЕТНЫЙ РАСЧЕТ (СМЕТА)</w:t>
      </w:r>
    </w:p>
    <w:p w:rsidR="0010413E" w:rsidRPr="009C7BA9" w:rsidRDefault="002D22BD" w:rsidP="00D86EA0">
      <w:pPr>
        <w:pStyle w:val="ConsPlusNormal"/>
        <w:ind w:left="-567"/>
        <w:jc w:val="both"/>
        <w:rPr>
          <w:i w:val="0"/>
          <w:color w:val="000000" w:themeColor="text1"/>
        </w:rPr>
      </w:pPr>
      <w:r>
        <w:rPr>
          <w:i w:val="0"/>
          <w:color w:val="000000" w:themeColor="text1"/>
        </w:rPr>
        <w:t>Приложение 3</w:t>
      </w:r>
      <w:r w:rsidR="00D86EA0">
        <w:rPr>
          <w:i w:val="0"/>
          <w:color w:val="000000" w:themeColor="text1"/>
        </w:rPr>
        <w:t xml:space="preserve">. </w:t>
      </w:r>
      <w:r w:rsidR="0010413E" w:rsidRPr="009C7BA9">
        <w:rPr>
          <w:i w:val="0"/>
          <w:color w:val="000000" w:themeColor="text1"/>
        </w:rPr>
        <w:t>Форма Информации о цепочке собственников (бенефициаров)</w:t>
      </w:r>
    </w:p>
    <w:p w:rsidR="0010413E" w:rsidRPr="009C7BA9" w:rsidRDefault="0010413E" w:rsidP="0010413E">
      <w:pPr>
        <w:pStyle w:val="ConsPlusNormal"/>
        <w:ind w:left="-567"/>
        <w:jc w:val="both"/>
        <w:rPr>
          <w:i w:val="0"/>
        </w:rPr>
      </w:pPr>
    </w:p>
    <w:p w:rsidR="0010413E" w:rsidRPr="009C7BA9" w:rsidRDefault="0010413E" w:rsidP="0010413E">
      <w:pPr>
        <w:pStyle w:val="ConsPlusNormal"/>
        <w:ind w:left="-567"/>
        <w:jc w:val="both"/>
        <w:rPr>
          <w:i w:val="0"/>
          <w:color w:val="000000" w:themeColor="text1"/>
        </w:rPr>
      </w:pPr>
    </w:p>
    <w:p w:rsidR="0010413E" w:rsidRPr="009C7BA9" w:rsidRDefault="0010413E" w:rsidP="0010413E">
      <w:pPr>
        <w:widowControl w:val="0"/>
        <w:spacing w:after="0" w:line="240" w:lineRule="auto"/>
        <w:ind w:left="-567"/>
        <w:contextualSpacing/>
        <w:jc w:val="center"/>
        <w:outlineLvl w:val="1"/>
        <w:rPr>
          <w:rFonts w:ascii="Tahoma" w:eastAsia="Calibri" w:hAnsi="Tahoma" w:cs="Tahoma"/>
          <w:b/>
          <w:color w:val="000000" w:themeColor="text1"/>
          <w:sz w:val="20"/>
          <w:szCs w:val="20"/>
        </w:rPr>
      </w:pPr>
      <w:r w:rsidRPr="009C7BA9">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10413E" w:rsidRPr="009C7BA9" w:rsidTr="00A3386B">
        <w:tc>
          <w:tcPr>
            <w:tcW w:w="4448" w:type="dxa"/>
          </w:tcPr>
          <w:p w:rsidR="0010413E" w:rsidRPr="009C7BA9" w:rsidRDefault="0010413E" w:rsidP="00A3386B">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9C7BA9">
              <w:rPr>
                <w:rFonts w:ascii="Tahoma" w:eastAsia="Times New Roman" w:hAnsi="Tahoma" w:cs="Tahoma"/>
                <w:b/>
                <w:color w:val="000000" w:themeColor="text1"/>
                <w:sz w:val="20"/>
                <w:szCs w:val="20"/>
                <w:lang w:eastAsia="ru-RU"/>
              </w:rPr>
              <w:t>Подрядчик</w:t>
            </w:r>
          </w:p>
        </w:tc>
        <w:tc>
          <w:tcPr>
            <w:tcW w:w="5299" w:type="dxa"/>
          </w:tcPr>
          <w:p w:rsidR="0010413E" w:rsidRPr="009C7BA9" w:rsidRDefault="0010413E" w:rsidP="00A3386B">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9C7BA9">
              <w:rPr>
                <w:rFonts w:ascii="Tahoma" w:eastAsia="Times New Roman" w:hAnsi="Tahoma" w:cs="Tahoma"/>
                <w:b/>
                <w:color w:val="000000" w:themeColor="text1"/>
                <w:sz w:val="20"/>
                <w:szCs w:val="20"/>
                <w:lang w:eastAsia="ru-RU"/>
              </w:rPr>
              <w:t>Заказчик</w:t>
            </w:r>
          </w:p>
        </w:tc>
      </w:tr>
      <w:tr w:rsidR="0010413E" w:rsidRPr="009C7BA9" w:rsidTr="00A3386B">
        <w:tc>
          <w:tcPr>
            <w:tcW w:w="4448" w:type="dxa"/>
          </w:tcPr>
          <w:p w:rsidR="0010413E" w:rsidRPr="009C7BA9" w:rsidRDefault="0010413E" w:rsidP="00A3386B">
            <w:pPr>
              <w:widowControl w:val="0"/>
              <w:shd w:val="clear" w:color="auto" w:fill="FFFFFF"/>
              <w:tabs>
                <w:tab w:val="left" w:pos="4232"/>
              </w:tabs>
              <w:spacing w:after="0" w:line="240" w:lineRule="auto"/>
              <w:ind w:right="-108"/>
              <w:jc w:val="center"/>
              <w:rPr>
                <w:rFonts w:ascii="Tahoma" w:eastAsia="Times New Roman" w:hAnsi="Tahoma" w:cs="Tahoma"/>
                <w:b/>
                <w:color w:val="000000" w:themeColor="text1"/>
                <w:spacing w:val="-3"/>
                <w:sz w:val="20"/>
                <w:szCs w:val="20"/>
                <w:lang w:eastAsia="ru-RU"/>
              </w:rPr>
            </w:pPr>
            <w:r w:rsidRPr="009C7BA9">
              <w:rPr>
                <w:rFonts w:ascii="Tahoma" w:eastAsia="Times New Roman" w:hAnsi="Tahoma" w:cs="Tahoma"/>
                <w:b/>
                <w:color w:val="000000" w:themeColor="text1"/>
                <w:spacing w:val="-3"/>
                <w:sz w:val="20"/>
                <w:szCs w:val="20"/>
                <w:lang w:eastAsia="ru-RU"/>
              </w:rPr>
              <w:t>__________ «_____________________»</w:t>
            </w:r>
          </w:p>
          <w:p w:rsidR="0010413E" w:rsidRPr="009C7BA9" w:rsidRDefault="0010413E" w:rsidP="00A3386B">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c>
          <w:tcPr>
            <w:tcW w:w="5299" w:type="dxa"/>
          </w:tcPr>
          <w:p w:rsidR="0010413E" w:rsidRPr="009C7BA9" w:rsidRDefault="0010413E" w:rsidP="00A3386B">
            <w:pPr>
              <w:widowControl w:val="0"/>
              <w:shd w:val="clear" w:color="auto" w:fill="FFFFFF"/>
              <w:spacing w:after="0" w:line="240" w:lineRule="auto"/>
              <w:ind w:right="461"/>
              <w:rPr>
                <w:rFonts w:ascii="Tahoma" w:eastAsia="Times New Roman" w:hAnsi="Tahoma" w:cs="Tahoma"/>
                <w:b/>
                <w:color w:val="000000" w:themeColor="text1"/>
                <w:spacing w:val="-3"/>
                <w:sz w:val="20"/>
                <w:szCs w:val="20"/>
                <w:lang w:eastAsia="ru-RU"/>
              </w:rPr>
            </w:pPr>
            <w:r w:rsidRPr="009C7BA9">
              <w:rPr>
                <w:rFonts w:ascii="Tahoma" w:eastAsia="Times New Roman" w:hAnsi="Tahoma" w:cs="Tahoma"/>
                <w:b/>
                <w:color w:val="000000" w:themeColor="text1"/>
                <w:spacing w:val="-3"/>
                <w:sz w:val="20"/>
                <w:szCs w:val="20"/>
                <w:lang w:eastAsia="ru-RU"/>
              </w:rPr>
              <w:t xml:space="preserve">                   АО «ЭнергосбыТ Плюс»</w:t>
            </w:r>
          </w:p>
          <w:p w:rsidR="0010413E" w:rsidRPr="009C7BA9" w:rsidRDefault="0010413E" w:rsidP="00A3386B">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r w:rsidR="0010413E" w:rsidRPr="009C7BA9" w:rsidTr="00A3386B">
        <w:tc>
          <w:tcPr>
            <w:tcW w:w="4448" w:type="dxa"/>
          </w:tcPr>
          <w:p w:rsidR="0010413E" w:rsidRPr="009C7BA9" w:rsidRDefault="0010413E" w:rsidP="00A3386B">
            <w:pPr>
              <w:widowControl w:val="0"/>
              <w:spacing w:after="0" w:line="240" w:lineRule="auto"/>
              <w:jc w:val="both"/>
              <w:rPr>
                <w:rFonts w:ascii="Tahoma" w:eastAsia="Times New Roman" w:hAnsi="Tahoma" w:cs="Tahoma"/>
                <w:b/>
                <w:color w:val="000000" w:themeColor="text1"/>
                <w:sz w:val="20"/>
                <w:szCs w:val="20"/>
                <w:lang w:eastAsia="ru-RU"/>
              </w:rPr>
            </w:pPr>
            <w:r w:rsidRPr="009C7BA9">
              <w:rPr>
                <w:rFonts w:ascii="Tahoma" w:eastAsia="Times New Roman" w:hAnsi="Tahoma" w:cs="Tahoma"/>
                <w:color w:val="000000" w:themeColor="text1"/>
                <w:spacing w:val="-3"/>
                <w:sz w:val="20"/>
                <w:szCs w:val="20"/>
                <w:lang w:eastAsia="ru-RU"/>
              </w:rPr>
              <w:t xml:space="preserve">Юридический адрес: </w:t>
            </w:r>
            <w:r w:rsidRPr="009C7BA9">
              <w:rPr>
                <w:rFonts w:ascii="Tahoma" w:eastAsia="Times New Roman" w:hAnsi="Tahoma" w:cs="Tahoma"/>
                <w:color w:val="000000" w:themeColor="text1"/>
                <w:spacing w:val="3"/>
                <w:sz w:val="20"/>
                <w:szCs w:val="20"/>
                <w:lang w:eastAsia="ru-RU"/>
              </w:rPr>
              <w:t>____________________</w:t>
            </w:r>
          </w:p>
        </w:tc>
        <w:tc>
          <w:tcPr>
            <w:tcW w:w="5299" w:type="dxa"/>
          </w:tcPr>
          <w:p w:rsidR="0010413E" w:rsidRPr="009C7BA9" w:rsidRDefault="0010413E" w:rsidP="00A3386B">
            <w:pPr>
              <w:widowControl w:val="0"/>
              <w:spacing w:after="0" w:line="240" w:lineRule="auto"/>
              <w:jc w:val="both"/>
              <w:rPr>
                <w:rFonts w:ascii="Tahoma" w:eastAsia="Times New Roman" w:hAnsi="Tahoma" w:cs="Tahoma"/>
                <w:b/>
                <w:color w:val="000000" w:themeColor="text1"/>
                <w:sz w:val="20"/>
                <w:szCs w:val="20"/>
                <w:lang w:eastAsia="ru-RU"/>
              </w:rPr>
            </w:pPr>
            <w:r w:rsidRPr="009C7BA9">
              <w:rPr>
                <w:rFonts w:ascii="Tahoma" w:eastAsia="Times New Roman" w:hAnsi="Tahoma" w:cs="Tahoma"/>
                <w:color w:val="000000" w:themeColor="text1"/>
                <w:spacing w:val="-3"/>
                <w:sz w:val="20"/>
                <w:szCs w:val="20"/>
                <w:lang w:eastAsia="ru-RU"/>
              </w:rPr>
              <w:t xml:space="preserve">Юридический адрес: </w:t>
            </w:r>
            <w:r w:rsidRPr="009C7BA9">
              <w:rPr>
                <w:rFonts w:ascii="Tahoma" w:hAnsi="Tahoma" w:cs="Tahoma"/>
                <w:sz w:val="20"/>
                <w:szCs w:val="20"/>
              </w:rPr>
              <w:t xml:space="preserve">143421, Московская область, </w:t>
            </w:r>
            <w:proofErr w:type="spellStart"/>
            <w:r w:rsidRPr="009C7BA9">
              <w:rPr>
                <w:rFonts w:ascii="Tahoma" w:hAnsi="Tahoma" w:cs="Tahoma"/>
                <w:sz w:val="20"/>
                <w:szCs w:val="20"/>
              </w:rPr>
              <w:t>г.о</w:t>
            </w:r>
            <w:proofErr w:type="spellEnd"/>
            <w:r w:rsidRPr="009C7BA9">
              <w:rPr>
                <w:rFonts w:ascii="Tahoma" w:hAnsi="Tahoma" w:cs="Tahoma"/>
                <w:sz w:val="20"/>
                <w:szCs w:val="20"/>
              </w:rPr>
              <w:t>. Красногорск, тер. автодорога Балтия, км 26-й, д.5, стр.3, офис 513</w:t>
            </w:r>
            <w:r w:rsidRPr="009C7BA9">
              <w:rPr>
                <w:rFonts w:ascii="Tahoma" w:eastAsia="Times New Roman" w:hAnsi="Tahoma" w:cs="Tahoma"/>
                <w:color w:val="000000" w:themeColor="text1"/>
                <w:spacing w:val="3"/>
                <w:sz w:val="20"/>
                <w:szCs w:val="20"/>
                <w:lang w:eastAsia="ru-RU"/>
              </w:rPr>
              <w:t xml:space="preserve"> </w:t>
            </w:r>
          </w:p>
        </w:tc>
      </w:tr>
      <w:tr w:rsidR="0010413E" w:rsidRPr="009C7BA9" w:rsidTr="00A3386B">
        <w:tc>
          <w:tcPr>
            <w:tcW w:w="4448" w:type="dxa"/>
          </w:tcPr>
          <w:p w:rsidR="0010413E" w:rsidRPr="009C7BA9" w:rsidRDefault="0010413E" w:rsidP="00A3386B">
            <w:pPr>
              <w:widowControl w:val="0"/>
              <w:spacing w:after="0" w:line="240" w:lineRule="auto"/>
              <w:jc w:val="both"/>
              <w:rPr>
                <w:rFonts w:ascii="Tahoma" w:eastAsia="Times New Roman" w:hAnsi="Tahoma" w:cs="Tahoma"/>
                <w:color w:val="000000" w:themeColor="text1"/>
                <w:spacing w:val="-3"/>
                <w:sz w:val="20"/>
                <w:szCs w:val="20"/>
                <w:lang w:eastAsia="ru-RU"/>
              </w:rPr>
            </w:pPr>
            <w:r w:rsidRPr="009C7BA9">
              <w:rPr>
                <w:rFonts w:ascii="Tahoma" w:eastAsia="Times New Roman" w:hAnsi="Tahoma" w:cs="Tahoma"/>
                <w:color w:val="000000" w:themeColor="text1"/>
                <w:spacing w:val="-3"/>
                <w:sz w:val="20"/>
                <w:szCs w:val="20"/>
                <w:lang w:eastAsia="ru-RU"/>
              </w:rPr>
              <w:t xml:space="preserve">ИНН </w:t>
            </w:r>
            <w:r w:rsidRPr="009C7BA9">
              <w:rPr>
                <w:rFonts w:ascii="Tahoma" w:eastAsia="Times New Roman" w:hAnsi="Tahoma" w:cs="Tahoma"/>
                <w:color w:val="000000" w:themeColor="text1"/>
                <w:spacing w:val="3"/>
                <w:sz w:val="20"/>
                <w:szCs w:val="20"/>
                <w:lang w:eastAsia="ru-RU"/>
              </w:rPr>
              <w:t>____________, КПП_______________</w:t>
            </w:r>
          </w:p>
          <w:p w:rsidR="0010413E" w:rsidRPr="009C7BA9" w:rsidRDefault="0010413E" w:rsidP="00A3386B">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9C7BA9">
              <w:rPr>
                <w:rFonts w:ascii="Tahoma" w:eastAsia="Times New Roman" w:hAnsi="Tahoma" w:cs="Tahoma"/>
                <w:color w:val="000000" w:themeColor="text1"/>
                <w:spacing w:val="-3"/>
                <w:sz w:val="20"/>
                <w:szCs w:val="20"/>
                <w:lang w:eastAsia="ru-RU"/>
              </w:rPr>
              <w:t>ОГРН__________________________________</w:t>
            </w:r>
          </w:p>
        </w:tc>
        <w:tc>
          <w:tcPr>
            <w:tcW w:w="5299" w:type="dxa"/>
          </w:tcPr>
          <w:p w:rsidR="0010413E" w:rsidRPr="009C7BA9" w:rsidRDefault="0010413E" w:rsidP="00A3386B">
            <w:pPr>
              <w:widowControl w:val="0"/>
              <w:spacing w:after="0" w:line="240" w:lineRule="auto"/>
              <w:jc w:val="both"/>
              <w:rPr>
                <w:rFonts w:ascii="Tahoma" w:eastAsia="Times New Roman" w:hAnsi="Tahoma" w:cs="Tahoma"/>
                <w:color w:val="000000" w:themeColor="text1"/>
                <w:spacing w:val="-3"/>
                <w:sz w:val="20"/>
                <w:szCs w:val="20"/>
                <w:lang w:eastAsia="ru-RU"/>
              </w:rPr>
            </w:pPr>
            <w:r w:rsidRPr="009C7BA9">
              <w:rPr>
                <w:rFonts w:ascii="Tahoma" w:eastAsia="Times New Roman" w:hAnsi="Tahoma" w:cs="Tahoma"/>
                <w:color w:val="000000" w:themeColor="text1"/>
                <w:spacing w:val="-3"/>
                <w:sz w:val="20"/>
                <w:szCs w:val="20"/>
                <w:lang w:eastAsia="ru-RU"/>
              </w:rPr>
              <w:t xml:space="preserve">ИНН </w:t>
            </w:r>
            <w:r w:rsidRPr="009C7BA9">
              <w:rPr>
                <w:rFonts w:ascii="Tahoma" w:hAnsi="Tahoma" w:cs="Tahoma"/>
                <w:sz w:val="20"/>
                <w:szCs w:val="20"/>
              </w:rPr>
              <w:t>5612042824</w:t>
            </w:r>
            <w:r w:rsidRPr="009C7BA9">
              <w:rPr>
                <w:rFonts w:ascii="Tahoma" w:eastAsia="Times New Roman" w:hAnsi="Tahoma" w:cs="Tahoma"/>
                <w:color w:val="000000" w:themeColor="text1"/>
                <w:spacing w:val="3"/>
                <w:sz w:val="20"/>
                <w:szCs w:val="20"/>
                <w:lang w:eastAsia="ru-RU"/>
              </w:rPr>
              <w:t xml:space="preserve">, КПП </w:t>
            </w:r>
            <w:r w:rsidRPr="009C7BA9">
              <w:rPr>
                <w:rFonts w:ascii="Tahoma" w:hAnsi="Tahoma" w:cs="Tahoma"/>
                <w:sz w:val="20"/>
                <w:szCs w:val="20"/>
              </w:rPr>
              <w:t>502401001</w:t>
            </w:r>
            <w:r w:rsidRPr="009C7BA9">
              <w:rPr>
                <w:rFonts w:ascii="Tahoma" w:eastAsia="Times New Roman" w:hAnsi="Tahoma" w:cs="Tahoma"/>
                <w:color w:val="000000" w:themeColor="text1"/>
                <w:spacing w:val="-3"/>
                <w:sz w:val="20"/>
                <w:szCs w:val="20"/>
                <w:lang w:eastAsia="ru-RU"/>
              </w:rPr>
              <w:t xml:space="preserve"> ОГРН </w:t>
            </w:r>
            <w:r w:rsidRPr="009C7BA9">
              <w:rPr>
                <w:rFonts w:ascii="Tahoma" w:hAnsi="Tahoma" w:cs="Tahoma"/>
                <w:sz w:val="20"/>
                <w:szCs w:val="20"/>
              </w:rPr>
              <w:t>1055612021981</w:t>
            </w:r>
          </w:p>
          <w:p w:rsidR="0010413E" w:rsidRPr="009C7BA9" w:rsidRDefault="0010413E" w:rsidP="00A3386B">
            <w:pPr>
              <w:widowControl w:val="0"/>
              <w:shd w:val="clear" w:color="auto" w:fill="FFFFFF"/>
              <w:spacing w:after="0" w:line="240" w:lineRule="auto"/>
              <w:jc w:val="both"/>
              <w:rPr>
                <w:rFonts w:ascii="Tahoma" w:hAnsi="Tahoma" w:cs="Tahoma"/>
                <w:b/>
                <w:bCs/>
                <w:sz w:val="20"/>
                <w:szCs w:val="20"/>
              </w:rPr>
            </w:pPr>
            <w:r w:rsidRPr="009C7BA9">
              <w:rPr>
                <w:rFonts w:ascii="Tahoma" w:hAnsi="Tahoma" w:cs="Tahoma"/>
                <w:b/>
                <w:bCs/>
                <w:sz w:val="20"/>
                <w:szCs w:val="20"/>
              </w:rPr>
              <w:t xml:space="preserve">Наименование филиала: Свердловский филиал АО «ЭнергосбыТ Плюс», почтовый адрес: </w:t>
            </w:r>
            <w:r w:rsidRPr="009C7BA9">
              <w:rPr>
                <w:rFonts w:ascii="Tahoma" w:hAnsi="Tahoma" w:cs="Tahoma"/>
                <w:sz w:val="20"/>
                <w:szCs w:val="20"/>
              </w:rPr>
              <w:t>620075, г. Екатеринбург, ул. Кузнечная, д.92</w:t>
            </w:r>
            <w:r w:rsidRPr="009C7BA9">
              <w:rPr>
                <w:rFonts w:ascii="Tahoma" w:hAnsi="Tahoma" w:cs="Tahoma"/>
                <w:b/>
                <w:bCs/>
                <w:sz w:val="20"/>
                <w:szCs w:val="20"/>
              </w:rPr>
              <w:t xml:space="preserve"> </w:t>
            </w:r>
            <w:r w:rsidRPr="009C7BA9">
              <w:rPr>
                <w:rFonts w:ascii="Tahoma" w:hAnsi="Tahoma" w:cs="Tahoma"/>
                <w:sz w:val="20"/>
                <w:szCs w:val="20"/>
              </w:rPr>
              <w:t>КПП филиала: 667043001</w:t>
            </w:r>
          </w:p>
        </w:tc>
      </w:tr>
      <w:tr w:rsidR="0010413E" w:rsidRPr="009C7BA9" w:rsidTr="00A3386B">
        <w:tc>
          <w:tcPr>
            <w:tcW w:w="4448" w:type="dxa"/>
          </w:tcPr>
          <w:p w:rsidR="0010413E" w:rsidRPr="009C7BA9" w:rsidRDefault="0010413E" w:rsidP="00A3386B">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9C7BA9">
              <w:rPr>
                <w:rFonts w:ascii="Tahoma" w:eastAsia="Times New Roman" w:hAnsi="Tahoma" w:cs="Tahoma"/>
                <w:color w:val="000000" w:themeColor="text1"/>
                <w:spacing w:val="-3"/>
                <w:sz w:val="20"/>
                <w:szCs w:val="20"/>
                <w:lang w:eastAsia="ru-RU"/>
              </w:rPr>
              <w:t>Банковские реквизиты:</w:t>
            </w:r>
          </w:p>
          <w:p w:rsidR="0010413E" w:rsidRPr="009C7BA9" w:rsidRDefault="0010413E" w:rsidP="00A3386B">
            <w:pPr>
              <w:widowControl w:val="0"/>
              <w:spacing w:after="0" w:line="240" w:lineRule="auto"/>
              <w:jc w:val="both"/>
              <w:rPr>
                <w:rFonts w:ascii="Tahoma" w:eastAsia="Times New Roman" w:hAnsi="Tahoma" w:cs="Tahoma"/>
                <w:color w:val="000000" w:themeColor="text1"/>
                <w:spacing w:val="-3"/>
                <w:sz w:val="20"/>
                <w:szCs w:val="20"/>
                <w:lang w:eastAsia="ru-RU"/>
              </w:rPr>
            </w:pPr>
            <w:r w:rsidRPr="009C7BA9">
              <w:rPr>
                <w:rFonts w:ascii="Tahoma" w:eastAsia="Times New Roman" w:hAnsi="Tahoma" w:cs="Tahoma"/>
                <w:color w:val="000000" w:themeColor="text1"/>
                <w:spacing w:val="-3"/>
                <w:sz w:val="20"/>
                <w:szCs w:val="20"/>
                <w:lang w:eastAsia="ru-RU"/>
              </w:rPr>
              <w:t>Р/с №____________________ в ___________</w:t>
            </w:r>
          </w:p>
          <w:p w:rsidR="0010413E" w:rsidRPr="009C7BA9" w:rsidRDefault="0010413E" w:rsidP="00A3386B">
            <w:pPr>
              <w:widowControl w:val="0"/>
              <w:spacing w:after="0" w:line="240" w:lineRule="auto"/>
              <w:jc w:val="both"/>
              <w:rPr>
                <w:rFonts w:ascii="Tahoma" w:eastAsia="Times New Roman" w:hAnsi="Tahoma" w:cs="Tahoma"/>
                <w:color w:val="000000" w:themeColor="text1"/>
                <w:spacing w:val="-3"/>
                <w:sz w:val="20"/>
                <w:szCs w:val="20"/>
                <w:lang w:eastAsia="ru-RU"/>
              </w:rPr>
            </w:pPr>
            <w:r w:rsidRPr="009C7BA9">
              <w:rPr>
                <w:rFonts w:ascii="Tahoma" w:eastAsia="Times New Roman" w:hAnsi="Tahoma" w:cs="Tahoma"/>
                <w:color w:val="000000" w:themeColor="text1"/>
                <w:spacing w:val="-3"/>
                <w:sz w:val="20"/>
                <w:szCs w:val="20"/>
                <w:lang w:eastAsia="ru-RU"/>
              </w:rPr>
              <w:t>К/с___________________, БИК ____________</w:t>
            </w:r>
          </w:p>
          <w:p w:rsidR="0010413E" w:rsidRPr="009C7BA9" w:rsidRDefault="0010413E" w:rsidP="00A3386B">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10413E" w:rsidRPr="009C7BA9" w:rsidRDefault="0010413E" w:rsidP="00A3386B">
            <w:pPr>
              <w:widowControl w:val="0"/>
              <w:spacing w:after="0" w:line="240" w:lineRule="auto"/>
              <w:jc w:val="both"/>
              <w:rPr>
                <w:rFonts w:ascii="Tahoma" w:eastAsia="Times New Roman" w:hAnsi="Tahoma" w:cs="Tahoma"/>
                <w:color w:val="000000" w:themeColor="text1"/>
                <w:spacing w:val="-3"/>
                <w:sz w:val="20"/>
                <w:szCs w:val="20"/>
                <w:lang w:eastAsia="ru-RU"/>
              </w:rPr>
            </w:pPr>
          </w:p>
        </w:tc>
        <w:tc>
          <w:tcPr>
            <w:tcW w:w="5299" w:type="dxa"/>
          </w:tcPr>
          <w:p w:rsidR="0010413E" w:rsidRPr="009C7BA9" w:rsidRDefault="0010413E" w:rsidP="00A3386B">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9C7BA9">
              <w:rPr>
                <w:rFonts w:ascii="Tahoma" w:eastAsia="Times New Roman" w:hAnsi="Tahoma" w:cs="Tahoma"/>
                <w:color w:val="000000" w:themeColor="text1"/>
                <w:spacing w:val="-3"/>
                <w:sz w:val="20"/>
                <w:szCs w:val="20"/>
                <w:lang w:eastAsia="ru-RU"/>
              </w:rPr>
              <w:t>Банковские реквизиты:</w:t>
            </w:r>
          </w:p>
          <w:p w:rsidR="0010413E" w:rsidRPr="009C7BA9" w:rsidRDefault="0010413E" w:rsidP="00A3386B">
            <w:pPr>
              <w:widowControl w:val="0"/>
              <w:spacing w:after="0" w:line="240" w:lineRule="auto"/>
              <w:jc w:val="both"/>
              <w:rPr>
                <w:rFonts w:ascii="Tahoma" w:eastAsia="Times New Roman" w:hAnsi="Tahoma" w:cs="Tahoma"/>
                <w:color w:val="000000" w:themeColor="text1"/>
                <w:spacing w:val="-3"/>
                <w:sz w:val="20"/>
                <w:szCs w:val="20"/>
                <w:lang w:eastAsia="ru-RU"/>
              </w:rPr>
            </w:pPr>
            <w:r w:rsidRPr="009C7BA9">
              <w:rPr>
                <w:rFonts w:ascii="Tahoma" w:eastAsia="Times New Roman" w:hAnsi="Tahoma" w:cs="Tahoma"/>
                <w:color w:val="000000" w:themeColor="text1"/>
                <w:spacing w:val="-3"/>
                <w:sz w:val="20"/>
                <w:szCs w:val="20"/>
                <w:lang w:eastAsia="ru-RU"/>
              </w:rPr>
              <w:t xml:space="preserve">Р/с № </w:t>
            </w:r>
            <w:r w:rsidRPr="009C7BA9">
              <w:rPr>
                <w:rFonts w:ascii="Tahoma" w:hAnsi="Tahoma" w:cs="Tahoma"/>
                <w:sz w:val="20"/>
                <w:szCs w:val="20"/>
              </w:rPr>
              <w:t>40702810400000068562</w:t>
            </w:r>
            <w:r w:rsidRPr="009C7BA9">
              <w:rPr>
                <w:rFonts w:ascii="Tahoma" w:eastAsia="Times New Roman" w:hAnsi="Tahoma" w:cs="Tahoma"/>
                <w:color w:val="000000" w:themeColor="text1"/>
                <w:spacing w:val="-3"/>
                <w:sz w:val="20"/>
                <w:szCs w:val="20"/>
                <w:lang w:eastAsia="ru-RU"/>
              </w:rPr>
              <w:t xml:space="preserve"> в </w:t>
            </w:r>
            <w:r w:rsidRPr="009C7BA9">
              <w:rPr>
                <w:rFonts w:ascii="Tahoma" w:hAnsi="Tahoma" w:cs="Tahoma"/>
                <w:sz w:val="20"/>
                <w:szCs w:val="20"/>
              </w:rPr>
              <w:t>Банк ГПБ (АО), г. Москва</w:t>
            </w:r>
          </w:p>
          <w:p w:rsidR="0010413E" w:rsidRPr="009C7BA9" w:rsidRDefault="0010413E" w:rsidP="00A3386B">
            <w:pPr>
              <w:widowControl w:val="0"/>
              <w:spacing w:after="0" w:line="240" w:lineRule="auto"/>
              <w:jc w:val="both"/>
              <w:rPr>
                <w:rFonts w:ascii="Tahoma" w:hAnsi="Tahoma" w:cs="Tahoma"/>
                <w:sz w:val="20"/>
                <w:szCs w:val="20"/>
              </w:rPr>
            </w:pPr>
            <w:r w:rsidRPr="009C7BA9">
              <w:rPr>
                <w:rFonts w:ascii="Tahoma" w:eastAsia="Times New Roman" w:hAnsi="Tahoma" w:cs="Tahoma"/>
                <w:color w:val="000000" w:themeColor="text1"/>
                <w:spacing w:val="-3"/>
                <w:sz w:val="20"/>
                <w:szCs w:val="20"/>
                <w:lang w:eastAsia="ru-RU"/>
              </w:rPr>
              <w:t xml:space="preserve">К/с </w:t>
            </w:r>
            <w:r w:rsidRPr="009C7BA9">
              <w:rPr>
                <w:rFonts w:ascii="Tahoma" w:hAnsi="Tahoma" w:cs="Tahoma"/>
                <w:sz w:val="20"/>
                <w:szCs w:val="20"/>
              </w:rPr>
              <w:t>30101810200000000823</w:t>
            </w:r>
            <w:r w:rsidRPr="009C7BA9">
              <w:rPr>
                <w:rFonts w:ascii="Tahoma" w:eastAsia="Times New Roman" w:hAnsi="Tahoma" w:cs="Tahoma"/>
                <w:color w:val="000000" w:themeColor="text1"/>
                <w:spacing w:val="-3"/>
                <w:sz w:val="20"/>
                <w:szCs w:val="20"/>
                <w:lang w:eastAsia="ru-RU"/>
              </w:rPr>
              <w:t xml:space="preserve">, БИК </w:t>
            </w:r>
            <w:r w:rsidRPr="009C7BA9">
              <w:rPr>
                <w:rFonts w:ascii="Tahoma" w:hAnsi="Tahoma" w:cs="Tahoma"/>
                <w:sz w:val="20"/>
                <w:szCs w:val="20"/>
              </w:rPr>
              <w:t>044525823</w:t>
            </w:r>
          </w:p>
          <w:p w:rsidR="0010413E" w:rsidRPr="009C7BA9" w:rsidRDefault="0010413E" w:rsidP="00A3386B">
            <w:pPr>
              <w:jc w:val="both"/>
              <w:rPr>
                <w:rFonts w:ascii="Tahoma" w:hAnsi="Tahoma" w:cs="Tahoma"/>
                <w:sz w:val="20"/>
                <w:szCs w:val="20"/>
              </w:rPr>
            </w:pPr>
            <w:r w:rsidRPr="009C7BA9">
              <w:rPr>
                <w:rFonts w:ascii="Tahoma" w:hAnsi="Tahoma" w:cs="Tahoma"/>
                <w:sz w:val="20"/>
                <w:szCs w:val="20"/>
              </w:rPr>
              <w:t>Телефон/факс: (343) 355-89-24 / (343) 355-03-06</w:t>
            </w:r>
          </w:p>
        </w:tc>
      </w:tr>
      <w:tr w:rsidR="0010413E" w:rsidRPr="009C7BA9" w:rsidTr="00A3386B">
        <w:tc>
          <w:tcPr>
            <w:tcW w:w="4448" w:type="dxa"/>
          </w:tcPr>
          <w:p w:rsidR="0010413E" w:rsidRPr="009C7BA9" w:rsidRDefault="0010413E" w:rsidP="00A3386B">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val="en-US" w:eastAsia="ru-RU"/>
              </w:rPr>
            </w:pPr>
            <w:r w:rsidRPr="009C7BA9">
              <w:rPr>
                <w:rFonts w:ascii="Tahoma" w:eastAsia="Times New Roman" w:hAnsi="Tahoma" w:cs="Tahoma"/>
                <w:color w:val="000000" w:themeColor="text1"/>
                <w:spacing w:val="-3"/>
                <w:sz w:val="20"/>
                <w:szCs w:val="20"/>
                <w:lang w:val="en-US" w:eastAsia="ru-RU"/>
              </w:rPr>
              <w:t xml:space="preserve">______________________/_________________/ </w:t>
            </w:r>
          </w:p>
          <w:p w:rsidR="0010413E" w:rsidRPr="009C7BA9" w:rsidRDefault="0010413E" w:rsidP="00A3386B">
            <w:pPr>
              <w:widowControl w:val="0"/>
              <w:spacing w:after="0" w:line="240" w:lineRule="auto"/>
              <w:jc w:val="both"/>
              <w:rPr>
                <w:rFonts w:ascii="Tahoma" w:eastAsia="Times New Roman" w:hAnsi="Tahoma" w:cs="Tahoma"/>
                <w:color w:val="000000" w:themeColor="text1"/>
                <w:spacing w:val="-3"/>
                <w:sz w:val="20"/>
                <w:szCs w:val="20"/>
                <w:lang w:val="en-US" w:eastAsia="ru-RU"/>
              </w:rPr>
            </w:pPr>
            <w:r w:rsidRPr="009C7BA9">
              <w:rPr>
                <w:rFonts w:ascii="Tahoma" w:eastAsia="Times New Roman" w:hAnsi="Tahoma" w:cs="Tahoma"/>
                <w:color w:val="000000" w:themeColor="text1"/>
                <w:spacing w:val="-3"/>
                <w:sz w:val="20"/>
                <w:szCs w:val="20"/>
                <w:lang w:eastAsia="ru-RU"/>
              </w:rPr>
              <w:t>м</w:t>
            </w:r>
            <w:r w:rsidRPr="009C7BA9">
              <w:rPr>
                <w:rFonts w:ascii="Tahoma" w:eastAsia="Times New Roman" w:hAnsi="Tahoma" w:cs="Tahoma"/>
                <w:color w:val="000000" w:themeColor="text1"/>
                <w:spacing w:val="-3"/>
                <w:sz w:val="20"/>
                <w:szCs w:val="20"/>
                <w:lang w:val="en-US" w:eastAsia="ru-RU"/>
              </w:rPr>
              <w:t>.</w:t>
            </w:r>
            <w:r w:rsidRPr="009C7BA9">
              <w:rPr>
                <w:rFonts w:ascii="Tahoma" w:eastAsia="Times New Roman" w:hAnsi="Tahoma" w:cs="Tahoma"/>
                <w:color w:val="000000" w:themeColor="text1"/>
                <w:spacing w:val="-3"/>
                <w:sz w:val="20"/>
                <w:szCs w:val="20"/>
                <w:lang w:eastAsia="ru-RU"/>
              </w:rPr>
              <w:t>п</w:t>
            </w:r>
            <w:r w:rsidRPr="009C7BA9">
              <w:rPr>
                <w:rFonts w:ascii="Tahoma" w:eastAsia="Times New Roman" w:hAnsi="Tahoma" w:cs="Tahoma"/>
                <w:color w:val="000000" w:themeColor="text1"/>
                <w:spacing w:val="-3"/>
                <w:sz w:val="20"/>
                <w:szCs w:val="20"/>
                <w:lang w:val="en-US" w:eastAsia="ru-RU"/>
              </w:rPr>
              <w:t>.</w:t>
            </w:r>
          </w:p>
          <w:p w:rsidR="0010413E" w:rsidRPr="009C7BA9" w:rsidRDefault="0010413E" w:rsidP="00A3386B">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9C7BA9">
              <w:rPr>
                <w:rFonts w:ascii="Tahoma" w:eastAsia="Times New Roman" w:hAnsi="Tahoma" w:cs="Tahoma"/>
                <w:color w:val="000000" w:themeColor="text1"/>
                <w:spacing w:val="-3"/>
                <w:sz w:val="20"/>
                <w:szCs w:val="20"/>
                <w:lang w:val="en-US" w:eastAsia="ru-RU"/>
              </w:rPr>
              <w:t>«____»  ____________________ 20</w:t>
            </w:r>
            <w:r w:rsidRPr="009C7BA9">
              <w:rPr>
                <w:rFonts w:ascii="Tahoma" w:eastAsia="Times New Roman" w:hAnsi="Tahoma" w:cs="Tahoma"/>
                <w:color w:val="000000" w:themeColor="text1"/>
                <w:spacing w:val="-3"/>
                <w:sz w:val="20"/>
                <w:szCs w:val="20"/>
                <w:lang w:eastAsia="ru-RU"/>
              </w:rPr>
              <w:t>25</w:t>
            </w:r>
            <w:r w:rsidRPr="009C7BA9">
              <w:rPr>
                <w:rFonts w:ascii="Tahoma" w:eastAsia="Times New Roman" w:hAnsi="Tahoma" w:cs="Tahoma"/>
                <w:color w:val="000000" w:themeColor="text1"/>
                <w:spacing w:val="-3"/>
                <w:sz w:val="20"/>
                <w:szCs w:val="20"/>
                <w:lang w:val="en-US" w:eastAsia="ru-RU"/>
              </w:rPr>
              <w:t xml:space="preserve"> </w:t>
            </w:r>
            <w:r w:rsidRPr="009C7BA9">
              <w:rPr>
                <w:rFonts w:ascii="Tahoma" w:eastAsia="Times New Roman" w:hAnsi="Tahoma" w:cs="Tahoma"/>
                <w:color w:val="000000" w:themeColor="text1"/>
                <w:spacing w:val="-3"/>
                <w:sz w:val="20"/>
                <w:szCs w:val="20"/>
                <w:lang w:eastAsia="ru-RU"/>
              </w:rPr>
              <w:t>года</w:t>
            </w:r>
          </w:p>
        </w:tc>
        <w:tc>
          <w:tcPr>
            <w:tcW w:w="5299" w:type="dxa"/>
          </w:tcPr>
          <w:p w:rsidR="0010413E" w:rsidRPr="009C7BA9" w:rsidRDefault="0010413E" w:rsidP="00A3386B">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9C7BA9">
              <w:rPr>
                <w:rFonts w:ascii="Tahoma" w:eastAsia="Times New Roman" w:hAnsi="Tahoma" w:cs="Tahoma"/>
                <w:color w:val="000000" w:themeColor="text1"/>
                <w:spacing w:val="-3"/>
                <w:sz w:val="20"/>
                <w:szCs w:val="20"/>
                <w:lang w:eastAsia="ru-RU"/>
              </w:rPr>
              <w:t>____________________________/Г.А. Козлов/</w:t>
            </w:r>
          </w:p>
          <w:p w:rsidR="0010413E" w:rsidRPr="009C7BA9" w:rsidRDefault="0010413E" w:rsidP="00A3386B">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roofErr w:type="spellStart"/>
            <w:r w:rsidRPr="009C7BA9">
              <w:rPr>
                <w:rFonts w:ascii="Tahoma" w:eastAsia="Times New Roman" w:hAnsi="Tahoma" w:cs="Tahoma"/>
                <w:color w:val="000000" w:themeColor="text1"/>
                <w:spacing w:val="-3"/>
                <w:sz w:val="20"/>
                <w:szCs w:val="20"/>
                <w:lang w:eastAsia="ru-RU"/>
              </w:rPr>
              <w:t>м.п</w:t>
            </w:r>
            <w:proofErr w:type="spellEnd"/>
            <w:r w:rsidRPr="009C7BA9">
              <w:rPr>
                <w:rFonts w:ascii="Tahoma" w:eastAsia="Times New Roman" w:hAnsi="Tahoma" w:cs="Tahoma"/>
                <w:color w:val="000000" w:themeColor="text1"/>
                <w:spacing w:val="-3"/>
                <w:sz w:val="20"/>
                <w:szCs w:val="20"/>
                <w:lang w:eastAsia="ru-RU"/>
              </w:rPr>
              <w:t>.</w:t>
            </w:r>
          </w:p>
          <w:p w:rsidR="0010413E" w:rsidRPr="009C7BA9" w:rsidRDefault="0010413E" w:rsidP="00A3386B">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9C7BA9">
              <w:rPr>
                <w:rFonts w:ascii="Tahoma" w:eastAsia="Times New Roman" w:hAnsi="Tahoma" w:cs="Tahoma"/>
                <w:color w:val="000000" w:themeColor="text1"/>
                <w:spacing w:val="-3"/>
                <w:sz w:val="20"/>
                <w:szCs w:val="20"/>
                <w:lang w:eastAsia="ru-RU"/>
              </w:rPr>
              <w:t>«_____»  _________________ 2025 года</w:t>
            </w:r>
          </w:p>
        </w:tc>
      </w:tr>
    </w:tbl>
    <w:p w:rsidR="00BE406C" w:rsidRPr="009C7BA9" w:rsidRDefault="00BE406C" w:rsidP="0010413E">
      <w:pPr>
        <w:rPr>
          <w:sz w:val="20"/>
          <w:szCs w:val="20"/>
        </w:rPr>
      </w:pPr>
    </w:p>
    <w:sectPr w:rsidR="00BE406C" w:rsidRPr="009C7B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AA227F"/>
    <w:multiLevelType w:val="multilevel"/>
    <w:tmpl w:val="7E1A4F0E"/>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b w:val="0"/>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 w15:restartNumberingAfterBreak="0">
    <w:nsid w:val="31B24022"/>
    <w:multiLevelType w:val="hybridMultilevel"/>
    <w:tmpl w:val="AC5E278C"/>
    <w:lvl w:ilvl="0" w:tplc="F2EAA68A">
      <w:start w:val="1"/>
      <w:numFmt w:val="decimal"/>
      <w:lvlText w:val="Приложение %1."/>
      <w:lvlJc w:val="left"/>
      <w:pPr>
        <w:ind w:left="1070"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5D666655"/>
    <w:multiLevelType w:val="multilevel"/>
    <w:tmpl w:val="3DE83D88"/>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4"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5" w15:restartNumberingAfterBreak="0">
    <w:nsid w:val="74CE5B10"/>
    <w:multiLevelType w:val="multilevel"/>
    <w:tmpl w:val="8F125238"/>
    <w:lvl w:ilvl="0">
      <w:start w:val="14"/>
      <w:numFmt w:val="decimal"/>
      <w:lvlText w:val="%1"/>
      <w:lvlJc w:val="left"/>
      <w:pPr>
        <w:ind w:left="540" w:hanging="540"/>
      </w:pPr>
      <w:rPr>
        <w:rFonts w:eastAsiaTheme="minorHAnsi" w:hint="default"/>
      </w:rPr>
    </w:lvl>
    <w:lvl w:ilvl="1">
      <w:start w:val="1"/>
      <w:numFmt w:val="decimal"/>
      <w:lvlText w:val="%1.%2"/>
      <w:lvlJc w:val="left"/>
      <w:pPr>
        <w:ind w:left="1950" w:hanging="540"/>
      </w:pPr>
      <w:rPr>
        <w:rFonts w:eastAsiaTheme="minorHAnsi" w:hint="default"/>
      </w:rPr>
    </w:lvl>
    <w:lvl w:ilvl="2">
      <w:start w:val="1"/>
      <w:numFmt w:val="decimal"/>
      <w:lvlText w:val="%1.%2.%3"/>
      <w:lvlJc w:val="left"/>
      <w:pPr>
        <w:ind w:left="3540" w:hanging="720"/>
      </w:pPr>
      <w:rPr>
        <w:rFonts w:eastAsiaTheme="minorHAnsi" w:hint="default"/>
      </w:rPr>
    </w:lvl>
    <w:lvl w:ilvl="3">
      <w:start w:val="1"/>
      <w:numFmt w:val="decimal"/>
      <w:lvlText w:val="%1.%2.%3.%4"/>
      <w:lvlJc w:val="left"/>
      <w:pPr>
        <w:ind w:left="5310" w:hanging="1080"/>
      </w:pPr>
      <w:rPr>
        <w:rFonts w:eastAsiaTheme="minorHAnsi" w:hint="default"/>
      </w:rPr>
    </w:lvl>
    <w:lvl w:ilvl="4">
      <w:start w:val="1"/>
      <w:numFmt w:val="decimal"/>
      <w:lvlText w:val="%1.%2.%3.%4.%5"/>
      <w:lvlJc w:val="left"/>
      <w:pPr>
        <w:ind w:left="6720" w:hanging="1080"/>
      </w:pPr>
      <w:rPr>
        <w:rFonts w:eastAsiaTheme="minorHAnsi" w:hint="default"/>
      </w:rPr>
    </w:lvl>
    <w:lvl w:ilvl="5">
      <w:start w:val="1"/>
      <w:numFmt w:val="decimal"/>
      <w:lvlText w:val="%1.%2.%3.%4.%5.%6"/>
      <w:lvlJc w:val="left"/>
      <w:pPr>
        <w:ind w:left="8490" w:hanging="1440"/>
      </w:pPr>
      <w:rPr>
        <w:rFonts w:eastAsiaTheme="minorHAnsi" w:hint="default"/>
      </w:rPr>
    </w:lvl>
    <w:lvl w:ilvl="6">
      <w:start w:val="1"/>
      <w:numFmt w:val="decimal"/>
      <w:lvlText w:val="%1.%2.%3.%4.%5.%6.%7"/>
      <w:lvlJc w:val="left"/>
      <w:pPr>
        <w:ind w:left="9900" w:hanging="1440"/>
      </w:pPr>
      <w:rPr>
        <w:rFonts w:eastAsiaTheme="minorHAnsi" w:hint="default"/>
      </w:rPr>
    </w:lvl>
    <w:lvl w:ilvl="7">
      <w:start w:val="1"/>
      <w:numFmt w:val="decimal"/>
      <w:lvlText w:val="%1.%2.%3.%4.%5.%6.%7.%8"/>
      <w:lvlJc w:val="left"/>
      <w:pPr>
        <w:ind w:left="11670" w:hanging="1800"/>
      </w:pPr>
      <w:rPr>
        <w:rFonts w:eastAsiaTheme="minorHAnsi" w:hint="default"/>
      </w:rPr>
    </w:lvl>
    <w:lvl w:ilvl="8">
      <w:start w:val="1"/>
      <w:numFmt w:val="decimal"/>
      <w:lvlText w:val="%1.%2.%3.%4.%5.%6.%7.%8.%9"/>
      <w:lvlJc w:val="left"/>
      <w:pPr>
        <w:ind w:left="13080" w:hanging="1800"/>
      </w:pPr>
      <w:rPr>
        <w:rFonts w:eastAsiaTheme="minorHAnsi" w:hint="default"/>
      </w:rPr>
    </w:lvl>
  </w:abstractNum>
  <w:abstractNum w:abstractNumId="6"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7"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4"/>
  </w:num>
  <w:num w:numId="2">
    <w:abstractNumId w:val="6"/>
  </w:num>
  <w:num w:numId="3">
    <w:abstractNumId w:val="0"/>
  </w:num>
  <w:num w:numId="4">
    <w:abstractNumId w:val="7"/>
  </w:num>
  <w:num w:numId="5">
    <w:abstractNumId w:val="1"/>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13E"/>
    <w:rsid w:val="0010413E"/>
    <w:rsid w:val="00235626"/>
    <w:rsid w:val="002B5F57"/>
    <w:rsid w:val="002D22BD"/>
    <w:rsid w:val="00373D96"/>
    <w:rsid w:val="00397D10"/>
    <w:rsid w:val="003E283F"/>
    <w:rsid w:val="0059132B"/>
    <w:rsid w:val="00667408"/>
    <w:rsid w:val="009C7BA9"/>
    <w:rsid w:val="00A67DEA"/>
    <w:rsid w:val="00B451ED"/>
    <w:rsid w:val="00BB2271"/>
    <w:rsid w:val="00BE406C"/>
    <w:rsid w:val="00D86EA0"/>
    <w:rsid w:val="00DD3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E6BE4"/>
  <w15:chartTrackingRefBased/>
  <w15:docId w15:val="{804B9E24-23DB-4F07-AADF-552F41222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0413E"/>
    <w:pPr>
      <w:autoSpaceDE w:val="0"/>
      <w:autoSpaceDN w:val="0"/>
      <w:adjustRightInd w:val="0"/>
      <w:spacing w:after="0" w:line="240" w:lineRule="auto"/>
    </w:pPr>
    <w:rPr>
      <w:rFonts w:ascii="Tahoma" w:hAnsi="Tahoma" w:cs="Tahoma"/>
      <w:i/>
      <w:iCs/>
      <w:sz w:val="20"/>
      <w:szCs w:val="20"/>
    </w:rPr>
  </w:style>
  <w:style w:type="paragraph" w:styleId="a3">
    <w:name w:val="List Paragraph"/>
    <w:aliases w:val="AC List 01,Bullet_IRAO,List Paragraph,Ненумерованный список"/>
    <w:basedOn w:val="a"/>
    <w:link w:val="a4"/>
    <w:uiPriority w:val="34"/>
    <w:qFormat/>
    <w:rsid w:val="0010413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4">
    <w:name w:val="Абзац списка Знак"/>
    <w:aliases w:val="AC List 01 Знак,Bullet_IRAO Знак,List Paragraph Знак,Ненумерованный список Знак"/>
    <w:link w:val="a3"/>
    <w:uiPriority w:val="34"/>
    <w:locked/>
    <w:rsid w:val="0010413E"/>
    <w:rPr>
      <w:rFonts w:ascii="Times New Roman" w:eastAsiaTheme="minorEastAsia" w:hAnsi="Times New Roman" w:cs="Times New Roman"/>
      <w:sz w:val="24"/>
      <w:szCs w:val="24"/>
      <w:lang w:eastAsia="ru-RU"/>
    </w:rPr>
  </w:style>
  <w:style w:type="character" w:styleId="a5">
    <w:name w:val="Hyperlink"/>
    <w:basedOn w:val="a0"/>
    <w:uiPriority w:val="99"/>
    <w:rsid w:val="0010413E"/>
    <w:rPr>
      <w:color w:val="0000FF"/>
      <w:u w:val="single"/>
    </w:rPr>
  </w:style>
  <w:style w:type="paragraph" w:customStyle="1" w:styleId="a6">
    <w:name w:val="Параграф"/>
    <w:basedOn w:val="a"/>
    <w:next w:val="a"/>
    <w:rsid w:val="00BB2271"/>
    <w:pPr>
      <w:suppressAutoHyphens/>
      <w:autoSpaceDN w:val="0"/>
      <w:spacing w:after="75" w:line="240" w:lineRule="auto"/>
      <w:textAlignment w:val="baseline"/>
    </w:pPr>
    <w:rPr>
      <w:rFonts w:ascii="Tahoma" w:eastAsia="Times New Roman" w:hAnsi="Tahoma" w:cs="Tahoma"/>
      <w:sz w:val="20"/>
      <w:szCs w:val="20"/>
      <w:lang w:eastAsia="ru-RU"/>
    </w:rPr>
  </w:style>
  <w:style w:type="character" w:customStyle="1" w:styleId="SPANDATABIND">
    <w:name w:val="SPAN.DATABIND"/>
    <w:basedOn w:val="a0"/>
    <w:rsid w:val="00BB2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zakupki.tplusgroup.ru/terms"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Pages>
  <Words>5195</Words>
  <Characters>29613</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Ревтов Павел Сергеевич</dc:creator>
  <cp:keywords/>
  <dc:description/>
  <cp:lastModifiedBy>Ревтов Павел Сергеевич</cp:lastModifiedBy>
  <cp:revision>5</cp:revision>
  <dcterms:created xsi:type="dcterms:W3CDTF">2025-05-13T08:28:00Z</dcterms:created>
  <dcterms:modified xsi:type="dcterms:W3CDTF">2025-05-13T10:15:00Z</dcterms:modified>
</cp:coreProperties>
</file>